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8942BC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244211" w:rsidRDefault="00244211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244211" w:rsidRDefault="00244211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8942BC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244211" w:rsidRDefault="00244211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№19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Pr="00D111A1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 xml:space="preserve">« </w:t>
            </w:r>
            <w:r w:rsidR="00A74CC9">
              <w:rPr>
                <w:b/>
                <w:bCs/>
                <w:sz w:val="28"/>
                <w:szCs w:val="28"/>
              </w:rPr>
              <w:t>02</w:t>
            </w:r>
            <w:r w:rsidR="000B2BCE"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D111A1" w:rsidRPr="00D111A1">
              <w:rPr>
                <w:b/>
                <w:bCs/>
                <w:sz w:val="28"/>
                <w:szCs w:val="28"/>
              </w:rPr>
              <w:t>ноября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 w:rsidP="0069362F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261FB5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ОБРАЩЕНИЕ к жителям Дубовского сельского поселения!</w:t>
      </w:r>
    </w:p>
    <w:p w:rsidR="00D111A1" w:rsidRPr="00D111A1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Уважаемые жители с. Дубовское и х. Ериковский</w:t>
      </w: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01.12.2017 года истекает срок оплаты имущественных налогов за 2016 год.</w:t>
      </w: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Граждане, не получившие квитанции  на оплату имущественных налогов (имущественного, земельного и транспортного), просьба обращаться в налоговую инспекцию или администрацию Дубовского сельского поселения.</w:t>
      </w:r>
    </w:p>
    <w:p w:rsidR="00D111A1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44211" w:rsidRPr="00244211" w:rsidRDefault="00244211" w:rsidP="0024421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244211" w:rsidRPr="00244211" w:rsidRDefault="00244211" w:rsidP="0024421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>РОСТОВСКАЯ ОБЛАСТЬ</w:t>
      </w:r>
    </w:p>
    <w:p w:rsidR="00244211" w:rsidRPr="00244211" w:rsidRDefault="00244211" w:rsidP="0024421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244211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244211" w:rsidRPr="00244211" w:rsidRDefault="00244211" w:rsidP="0024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>СОБРАНИЕ ДЕПУТАТОВ</w:t>
      </w:r>
    </w:p>
    <w:p w:rsidR="00244211" w:rsidRPr="00244211" w:rsidRDefault="00244211" w:rsidP="0024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>ДУБОВСКОГО СЕЛЬСКОГО ПОСЕЛЕНИЯ</w:t>
      </w:r>
    </w:p>
    <w:p w:rsidR="00244211" w:rsidRPr="00244211" w:rsidRDefault="00244211" w:rsidP="00244211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mallCaps/>
          <w:sz w:val="20"/>
          <w:szCs w:val="20"/>
        </w:rPr>
      </w:pPr>
      <w:r w:rsidRPr="00244211">
        <w:rPr>
          <w:rFonts w:ascii="Times New Roman" w:eastAsia="Times New Roman" w:hAnsi="Times New Roman" w:cs="Times New Roman"/>
          <w:sz w:val="20"/>
          <w:szCs w:val="20"/>
        </w:rPr>
        <w:t xml:space="preserve">РЕШЕНИЕ  </w:t>
      </w:r>
      <w:r w:rsidR="00CB78D3">
        <w:rPr>
          <w:rFonts w:ascii="Times New Roman" w:eastAsia="Times New Roman" w:hAnsi="Times New Roman" w:cs="Times New Roman"/>
          <w:sz w:val="20"/>
          <w:szCs w:val="20"/>
        </w:rPr>
        <w:t>№55</w:t>
      </w:r>
    </w:p>
    <w:p w:rsidR="00244211" w:rsidRPr="00244211" w:rsidRDefault="00244211" w:rsidP="00CB78D3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от 31 октября 2017 г.  </w:t>
      </w:r>
      <w:r w:rsidR="00CB78D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24421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</w:t>
      </w:r>
      <w:proofErr w:type="gramStart"/>
      <w:r w:rsidRPr="0024421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.Д</w:t>
      </w:r>
      <w:proofErr w:type="gramEnd"/>
      <w:r w:rsidRPr="0024421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убовское</w:t>
      </w:r>
      <w:proofErr w:type="spellEnd"/>
    </w:p>
    <w:p w:rsidR="00244211" w:rsidRPr="00244211" w:rsidRDefault="00244211" w:rsidP="0024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11" w:rsidRPr="00244211" w:rsidRDefault="00244211" w:rsidP="0024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Собрания депутатов Дубовского</w:t>
      </w:r>
    </w:p>
    <w:p w:rsidR="00244211" w:rsidRPr="00244211" w:rsidRDefault="00244211" w:rsidP="0024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>сельского поселения от 24.10.2016 № 14 «Об утверждении структуры администрации  Дубовского сельского поселения на 2017 год»</w:t>
      </w:r>
    </w:p>
    <w:p w:rsidR="00244211" w:rsidRPr="00244211" w:rsidRDefault="00244211" w:rsidP="0024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11" w:rsidRPr="00244211" w:rsidRDefault="00244211" w:rsidP="0024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пунктом 8 статьи 37 Федерального закона от 6 октября 2003 года № 131 – ФЗ «Об общих принципах организации местного самоуправления в Российской Федерации»  Собрание депутатов  Дубовского сельского поселения  РЕШИЛО:</w:t>
      </w:r>
    </w:p>
    <w:p w:rsidR="00244211" w:rsidRPr="00244211" w:rsidRDefault="00244211" w:rsidP="0024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11" w:rsidRPr="00244211" w:rsidRDefault="00244211" w:rsidP="0024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 xml:space="preserve">           Внести  в решение Собрания депутатов Дубовского сельского поселения от 24.10.2016 № 14 «Об утверждении структуры администрации Дубовского сельского поселения на 2017 год» следующие изменения:</w:t>
      </w:r>
    </w:p>
    <w:p w:rsidR="00244211" w:rsidRPr="00244211" w:rsidRDefault="00244211" w:rsidP="0024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11" w:rsidRPr="00244211" w:rsidRDefault="00244211" w:rsidP="0024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 xml:space="preserve">1. Наименование Решения заменить </w:t>
      </w:r>
      <w:proofErr w:type="gramStart"/>
      <w:r w:rsidRPr="002442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4421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Start"/>
      <w:r w:rsidRPr="0024421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244211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структуры администрации  Дубовского сельского поселения»</w:t>
      </w:r>
    </w:p>
    <w:p w:rsidR="00244211" w:rsidRPr="00244211" w:rsidRDefault="00244211" w:rsidP="0024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>2. Утвердить структуру Администрации Дубовского сельского поселения в новой редакции согласно приложению № 1 к настоящему решению.</w:t>
      </w:r>
    </w:p>
    <w:p w:rsidR="00244211" w:rsidRPr="00244211" w:rsidRDefault="00244211" w:rsidP="0024421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421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44211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Решение вступает в силу с момента принятия и подлежит официальному опубликованию </w:t>
      </w:r>
      <w:r w:rsidRPr="00244211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распространяется на правоотношения, возникшие с 01 июля 2017 года.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</w:rPr>
      </w:pPr>
      <w:r w:rsidRPr="00A74CC9">
        <w:rPr>
          <w:rFonts w:ascii="Times New Roman CYR" w:eastAsia="Times New Roman" w:hAnsi="Times New Roman CYR" w:cs="Times New Roman CYR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A74CC9" w:rsidRPr="00A74CC9" w:rsidRDefault="00A74CC9" w:rsidP="00A74CC9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A74CC9" w:rsidRPr="00A74CC9" w:rsidRDefault="00A74CC9" w:rsidP="00A74CC9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A74CC9" w:rsidRPr="00A74CC9" w:rsidRDefault="00A74CC9" w:rsidP="00A74CC9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СОБРАНИЕ ДЕПУТАТОВ</w:t>
      </w: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</w:t>
      </w:r>
    </w:p>
    <w:p w:rsidR="00A74CC9" w:rsidRPr="00A74CC9" w:rsidRDefault="00A74CC9" w:rsidP="00A74CC9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CC9" w:rsidRPr="00A74CC9" w:rsidRDefault="00A74CC9" w:rsidP="00A74CC9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smallCap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A74CC9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от  31  октября   2017 г.  </w:t>
      </w:r>
      <w:r w:rsidRPr="00A74CC9">
        <w:rPr>
          <w:rFonts w:ascii="Times New Roman CYR" w:eastAsia="Times New Roman" w:hAnsi="Times New Roman CYR" w:cs="Times New Roman CYR"/>
          <w:bCs/>
          <w:sz w:val="24"/>
          <w:szCs w:val="24"/>
        </w:rPr>
        <w:t>№ 56</w:t>
      </w:r>
      <w:r w:rsidRPr="00A74CC9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A74CC9">
        <w:rPr>
          <w:rFonts w:ascii="Times New Roman CYR" w:eastAsia="Times New Roman" w:hAnsi="Times New Roman CYR" w:cs="Times New Roman CYR"/>
          <w:sz w:val="24"/>
          <w:szCs w:val="24"/>
        </w:rPr>
        <w:t>с</w:t>
      </w:r>
      <w:proofErr w:type="gramStart"/>
      <w:r w:rsidRPr="00A74CC9">
        <w:rPr>
          <w:rFonts w:ascii="Times New Roman CYR" w:eastAsia="Times New Roman" w:hAnsi="Times New Roman CYR" w:cs="Times New Roman CYR"/>
          <w:sz w:val="24"/>
          <w:szCs w:val="24"/>
        </w:rPr>
        <w:t>.Д</w:t>
      </w:r>
      <w:proofErr w:type="gramEnd"/>
      <w:r w:rsidRPr="00A74CC9">
        <w:rPr>
          <w:rFonts w:ascii="Times New Roman CYR" w:eastAsia="Times New Roman" w:hAnsi="Times New Roman CYR" w:cs="Times New Roman CYR"/>
          <w:sz w:val="24"/>
          <w:szCs w:val="24"/>
        </w:rPr>
        <w:t>убовское</w:t>
      </w:r>
      <w:proofErr w:type="spellEnd"/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Собрания депутатов</w:t>
      </w: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Дубовского сельского поселения от 03.03.2015 № 121  </w:t>
      </w: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«О бюджетном процессе в Дубовском сельском поселении»</w:t>
      </w: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Дубовского сельского поселения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от 03.03.2015 № 121 «О бюджетном процессе в Дубовском сельском поселении» следующие изменения:</w:t>
      </w:r>
    </w:p>
    <w:p w:rsidR="00A74CC9" w:rsidRPr="00A74CC9" w:rsidRDefault="00A74CC9" w:rsidP="00A74CC9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 статье 8 </w:t>
      </w:r>
      <w:r w:rsidRPr="00A74C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слова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«от 22 октября 2005 года № 380-ЗС» заменить словами «от 26 декабря 2016 года № 834-ЗС»;</w:t>
      </w:r>
    </w:p>
    <w:p w:rsidR="00A74CC9" w:rsidRPr="00A74CC9" w:rsidRDefault="00A74CC9" w:rsidP="00A74CC9">
      <w:pPr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дополнить статьей 8</w:t>
      </w:r>
      <w:r w:rsidRPr="00A74C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A74CC9" w:rsidRPr="00A74CC9" w:rsidRDefault="00A74CC9" w:rsidP="00A74CC9">
      <w:pPr>
        <w:suppressAutoHyphens/>
        <w:spacing w:before="240" w:after="240" w:line="216" w:lineRule="auto"/>
        <w:ind w:left="2098" w:hanging="13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«Статья 8</w:t>
      </w:r>
      <w:r w:rsidRPr="00A74C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рассмотрения и утверждения местных бюджетов </w:t>
      </w:r>
    </w:p>
    <w:p w:rsidR="00A74CC9" w:rsidRPr="00A74CC9" w:rsidRDefault="00A74CC9" w:rsidP="00A74CC9">
      <w:pPr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 случае утверждения местного бюджета на очередной финансовый год и плановый период решением Собрания депутатов Дубовского сельского поселения о бюджете сельского поселения утверждаются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и (или) по целевым статьям (муниципальным программам и непрограммным направлениям деятельности), группам и подгруппам видов расходов классификации расходов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бюджетов на очередной финансовый год и плановый период, а также по разделам и подразделам классификации расходов бюджетов в случаях, установленных муниципальным правовым актом Собрания депутатов Дубовского сельского поселения,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и подгруппам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A74CC9" w:rsidRPr="00A74CC9" w:rsidRDefault="00A74CC9" w:rsidP="00A74CC9">
      <w:pPr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часть 2 статьи 18 изложить в следующей редакции: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«2. Составление проекта местного бюджета основывается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CC9" w:rsidRPr="00A74CC9" w:rsidRDefault="00A74CC9" w:rsidP="00A74CC9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Послания Президента Российской Федерации Феде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softHyphen/>
        <w:t>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2)  основных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Дубовского сельского поселения;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Дубовского сельского поселения;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4) бюджетном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Дубовского сельского поселения на долгосрочный период;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муниципальных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Дубовского сельского поселения (проектах муниципальных программ Дубовского сельского поселения, проектах изменений указанных программ).»;</w:t>
      </w:r>
    </w:p>
    <w:p w:rsidR="00A74CC9" w:rsidRPr="00A74CC9" w:rsidRDefault="00A74CC9" w:rsidP="00A74CC9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статьи 20 изложить в следующей редакции:</w:t>
      </w:r>
    </w:p>
    <w:p w:rsidR="00A74CC9" w:rsidRPr="00A74CC9" w:rsidRDefault="00A74CC9" w:rsidP="00A74CC9">
      <w:pPr>
        <w:suppressAutoHyphens/>
        <w:spacing w:before="240" w:after="240" w:line="216" w:lineRule="auto"/>
        <w:ind w:left="2155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«Статья 20. 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бюджетной и налоговой политики Дубовского сельского поселения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 статье 25:</w:t>
      </w:r>
    </w:p>
    <w:p w:rsidR="00A74CC9" w:rsidRPr="00A74CC9" w:rsidRDefault="00A74CC9" w:rsidP="00A74CC9">
      <w:pPr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пункт 1 части 1 изложить в следующей редакции: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«1) основные направления бюджетной и налоговой политики Дубовского сельского поселения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пункт 12 части 1 признать утратившим силу;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часть 3 статьи 26 признать утратившей силу;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 часть 2 статьи 40 изложить в следующей редакции: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«2.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softHyphen/>
        <w:t>ные поступления от физических и юридических лиц, фактически полученные при исполнении местного  бюджета сверх утвержденных решением о местном бюджете на текущий финансовый год и плановый период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доходов, направляются на увеличение расходов соответственно в целях пре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softHyphen/>
        <w:t>доставления субсидий, субвенций, иных межбюджетных трансфертов, имею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softHyphen/>
        <w:t>щих целевое назначение, с внесением изменений в сводную бюджетную роспись без внесения изменений в решение о местном бюджете на текущий финансовый год и плановый период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часть 1  статьи 45.1 изложить в следующей редакции: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«1. Приостановить до 1 января 2018 года действие пункта 7 части 3 статьи 24 настоящего решения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74CC9" w:rsidRPr="00A74CC9" w:rsidRDefault="00A74CC9" w:rsidP="00A74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A74CC9" w:rsidRPr="00A74CC9" w:rsidRDefault="00A74CC9" w:rsidP="00A7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-</w:t>
      </w:r>
    </w:p>
    <w:p w:rsidR="00A74CC9" w:rsidRPr="00A74CC9" w:rsidRDefault="00A74CC9" w:rsidP="00A7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глава Дубовского сельского поселения                                 И.А. Сухорада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  <w:r w:rsidRPr="00A74CC9">
        <w:rPr>
          <w:rFonts w:ascii="Times New Roman" w:eastAsia="Times New Roman" w:hAnsi="Times New Roman" w:cs="Arial"/>
          <w:caps/>
          <w:sz w:val="24"/>
          <w:szCs w:val="24"/>
        </w:rPr>
        <w:t>Российская Федерация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  <w:r w:rsidRPr="00A74CC9">
        <w:rPr>
          <w:rFonts w:ascii="Times New Roman" w:eastAsia="Times New Roman" w:hAnsi="Times New Roman" w:cs="Arial"/>
          <w:caps/>
          <w:sz w:val="24"/>
          <w:szCs w:val="24"/>
        </w:rPr>
        <w:t>Ростовская область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74CC9">
        <w:rPr>
          <w:rFonts w:ascii="Times New Roman" w:eastAsia="Times New Roman" w:hAnsi="Times New Roman" w:cs="Arial"/>
          <w:sz w:val="24"/>
          <w:szCs w:val="24"/>
        </w:rPr>
        <w:t>МУНИЦИПАЛЬНОЕ  ОБРАЗОВАНИЕ  «ДУБОВСКИЙ РАЙОН»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74CC9">
        <w:rPr>
          <w:rFonts w:ascii="Times New Roman" w:eastAsia="Times New Roman" w:hAnsi="Times New Roman" w:cs="Arial"/>
          <w:sz w:val="24"/>
          <w:szCs w:val="24"/>
        </w:rPr>
        <w:t>СОБРАНИЕ ДЕПУТАТОВ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74CC9">
        <w:rPr>
          <w:rFonts w:ascii="Times New Roman" w:eastAsia="Times New Roman" w:hAnsi="Times New Roman" w:cs="Arial"/>
          <w:sz w:val="24"/>
          <w:szCs w:val="24"/>
        </w:rPr>
        <w:t>ДУБОВСКОГО СЕЛЬСКОГО ПОСЕЛЕНИЯ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A74CC9">
        <w:rPr>
          <w:rFonts w:ascii="Times New Roman" w:eastAsia="Times New Roman" w:hAnsi="Times New Roman" w:cs="Arial"/>
          <w:sz w:val="24"/>
          <w:szCs w:val="24"/>
        </w:rPr>
        <w:t xml:space="preserve">«31» октября  </w:t>
      </w:r>
      <w:r w:rsidRPr="00A74CC9">
        <w:rPr>
          <w:rFonts w:ascii="Times New Roman" w:eastAsia="Times New Roman" w:hAnsi="Times New Roman" w:cs="Arial"/>
          <w:bCs/>
          <w:sz w:val="24"/>
          <w:szCs w:val="24"/>
        </w:rPr>
        <w:t xml:space="preserve">2017 г.                                                                               </w:t>
      </w:r>
      <w:proofErr w:type="spellStart"/>
      <w:r w:rsidRPr="00A74CC9">
        <w:rPr>
          <w:rFonts w:ascii="Times New Roman" w:eastAsia="Times New Roman" w:hAnsi="Times New Roman" w:cs="Arial"/>
          <w:bCs/>
          <w:sz w:val="24"/>
          <w:szCs w:val="24"/>
        </w:rPr>
        <w:t>с</w:t>
      </w:r>
      <w:proofErr w:type="gramStart"/>
      <w:r w:rsidRPr="00A74CC9">
        <w:rPr>
          <w:rFonts w:ascii="Times New Roman" w:eastAsia="Times New Roman" w:hAnsi="Times New Roman" w:cs="Arial"/>
          <w:bCs/>
          <w:sz w:val="24"/>
          <w:szCs w:val="24"/>
        </w:rPr>
        <w:t>.Д</w:t>
      </w:r>
      <w:proofErr w:type="gramEnd"/>
      <w:r w:rsidRPr="00A74CC9">
        <w:rPr>
          <w:rFonts w:ascii="Times New Roman" w:eastAsia="Times New Roman" w:hAnsi="Times New Roman" w:cs="Arial"/>
          <w:bCs/>
          <w:sz w:val="24"/>
          <w:szCs w:val="24"/>
        </w:rPr>
        <w:t>убовское</w:t>
      </w:r>
      <w:proofErr w:type="spellEnd"/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74CC9">
        <w:rPr>
          <w:rFonts w:ascii="Times New Roman" w:eastAsia="Times New Roman" w:hAnsi="Times New Roman" w:cs="Arial"/>
          <w:sz w:val="24"/>
          <w:szCs w:val="24"/>
        </w:rPr>
        <w:t>РЕШЕНИЕ № 57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 внесении изменений в Решение Собрания депутатов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Дубовского сельского поселения от 26.04.2016 №164 «Об утверждении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«Правил благоустройства территории Дубовского сельского поселения»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В соответствии с Федеральным законом Российской Федерации от 06.10.2003 №131-ФЗ </w:t>
      </w:r>
      <w:r w:rsidRPr="00A74C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«Об </w:t>
      </w:r>
      <w:r w:rsidRPr="00A74C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общих принципах организации местного самоуправления в Российской Федерации»</w:t>
      </w:r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Федеральным законом Российской Федерации от </w:t>
      </w:r>
      <w:r w:rsidRPr="00A74C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30.03.1999 №52-ФЗ</w:t>
      </w:r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«О санитарно-эпидемиологическом благополучии населения», </w:t>
      </w:r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№ 711/</w:t>
      </w:r>
      <w:proofErr w:type="spellStart"/>
      <w:proofErr w:type="gramStart"/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>пр</w:t>
      </w:r>
      <w:proofErr w:type="spellEnd"/>
      <w:proofErr w:type="gramEnd"/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«Об 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«Дубовское  сельское поселение»</w:t>
      </w:r>
      <w:r w:rsidRPr="00A74CC9">
        <w:rPr>
          <w:rFonts w:ascii="Times New Roman" w:eastAsia="Times New Roman" w:hAnsi="Times New Roman" w:cs="Arial"/>
          <w:bCs/>
          <w:iCs/>
          <w:sz w:val="24"/>
          <w:szCs w:val="24"/>
        </w:rPr>
        <w:t>, в целях обеспечения благоприятных условий жизни населения и обеспечения чистоты и порядка на территории Дубовского сельского поселения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РЕШИЛО: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Статью 1.2. Главы 1 дополнить абзацами следующего содержания: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«Правила обязательны при проектировании, экспертизе проектов, контроле над осуществлением мероприятий по благоустройству территории Дубовского сельского поселения, эксплуатации благоустроенных территорий.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Правил распространяется на сложившиеся, реконструируемые, вновь застраиваемые территории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Правил обеспечивает требования создания комфортной городской среды, охраны здоровья человека, охраны исторической и окружающей природной среды, право беспрепятственного передвижения маломобильных групп населения по территориям населенных пунктов Дубовского сельского поселения</w:t>
      </w:r>
      <w:proofErr w:type="gramStart"/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Статью 1.3. Главы 1 дополнить пунктом следующего содержания с изменением нумерации пунктов:</w:t>
      </w:r>
    </w:p>
    <w:p w:rsidR="00A74CC9" w:rsidRPr="00A74CC9" w:rsidRDefault="00A74CC9" w:rsidP="00A74CC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74CC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>«Минимальный перечень элементов благоустройства</w:t>
      </w:r>
      <w:r w:rsidRPr="00A74C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- необходимое минимальное сочетание элементов благоустройства для создания на территории Дубовского сельского поселения безопасной, удобной и привлекательной среды обитания</w:t>
      </w:r>
      <w:proofErr w:type="gramStart"/>
      <w:r w:rsidRPr="00A74C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.».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Главу 2 изложить в следующей редакции: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74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2.1.</w:t>
      </w:r>
      <w:r w:rsidRPr="00A74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Принципы и подходы по благоустройству территории Дубовского сельского поселения при принятии решений и реализации проектов комплексного благоустройства и развития городской среды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К деятельности по благоустройству территорий относится: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Состав проектной документации по благоустройству территорий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могут готовиться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Развитие городской среды осуществляется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в реализации проектов по благоустройству используется комплексный подход, обеспечивающий повышение удобства использования и визуальной привлекательности благоустраиваемой территории.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Участниками деятельности по благоустройству могут выступать: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население Дубовского сельского поселения, которое формирует запрос на благоустройство и принимает участие в оценке предлагаемых решений. В отдельных случаях жители участвуют в выполнении работ;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хозяйствующие субъекты, осуществляющие деятельность на территории Дубовского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иные лица.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Жители Дубовского сельского поселения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с целью обеспечения сохранности созданных объектов благоустройства.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проектов по развитию территории, содержанию объектов благоустройства и для других форм взаимодействия жителей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Обеспечение качества городской среды при реализации проектов благоустройства территорий может достигаться путем реализации следующих принципов: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принцип комфортной организации пешеходной среды - создание в муниципальном образовании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на пешеходных маршрутах. Целесообразно обеспечить доступность пешеходных прогулок для различных категорий граждан, в том числе для маломобильных групп граждан при различных погодных условиях;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принцип комфортной среды для общения - гармоничное размещение в Дубовском сельском поселении территорий, которые постоянно и без платы за посещение доступны для населения (далее - общественные пространства), и территорий с ограниченным доступом посторонних людей, предназначенных для уединенного общения и проведения времени (далее - приватное пространство);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принцип насыщенности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комплексных проектов благоустройства осуществляется с привлечением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собственников земельных участков, находящихся в непосредственной близости от территории комплексных проектов благоустройства,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 устанавливаются в соответствующей муниципальной программе по благоустройству территории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(элемента планировочной структуры).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Дубовского сельского поселения, с учетом объективной потребности в развитии тех или иных общественных пространств, экономической эффективности реализации и планов развития Дубовского сельского поселения.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2.2.</w:t>
      </w:r>
      <w:r w:rsidRPr="00A74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Все формы общественного участия направлены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Дубовского сельского поселения.</w:t>
      </w:r>
      <w:proofErr w:type="gramEnd"/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определение основных видов активностей, функциональных зон общественных пространств.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консультации в выборе типов покрытий с учетом функционального зонирования территории;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консультации по предполагаемым типам озеленения;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консультации по предполагаемым типам освещения и осветительного оборудования;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рабочей группы, общественного совета проекта либо наблюдательного совета проекта);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При реализации проектов обеспечивается информирование общественности о планирующихся изменениях и возможности участия в этом процессе.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может осуществляться путем: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размещения информации на официальном сайте Администрации Дубовского сельского поселения;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размещения информации в средствах массовой информации;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вывешивания афиш и объявлений на информационных досках в подъездах многоквартирных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(поликлиника, дом культуры, библиотека, спортивная школа), на площадке проведения общественных обсуждений (в зоне входной группы, на специальных информационных стендах);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индивидуальных приглашений участников встречи лично, по электронной почте или по телефону;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социальных сетей и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Механизмы общественного участия: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обсуждение проектов проводится в интерактивном формате с использованием следующих инструментов: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воркшопов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), проведение общественных обсуждений, проведение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дизайн-игр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, организация проектных мастерских со школьниками и студентами, школьные проекты (рисунки, сочинения, пожелания, макеты), проведение оценки эксплуатации территории, а также всеми способами, предусмотренными Федеральным </w:t>
      </w:r>
      <w:hyperlink r:id="rId9" w:history="1"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21.07.2014 № 212-ФЗ «Об основах общественного контроля в Российской Федерации»;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проведения общественных обсуждений выбираются хорошо известные людям общественные и культурные центры (дом культуры, библиотеки, школы), находящиеся в зоне хорошей транспортной доступности, расположенные по соседству с объектом проектирования;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 итогам встреч, проектных семинаров, </w:t>
      </w:r>
      <w:proofErr w:type="gramStart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дизайн-игр</w:t>
      </w:r>
      <w:proofErr w:type="gramEnd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любых других форматов общественных обсуждений формируется отчет о встрече;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для обеспечения квалифицированного участия публикуется достоверная и актуальная информация о проекте, результатах </w:t>
      </w:r>
      <w:proofErr w:type="spellStart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предпроектного</w:t>
      </w:r>
      <w:proofErr w:type="spellEnd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исследования, а также сам проект, не </w:t>
      </w:r>
      <w:proofErr w:type="gramStart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14 дней до дня проведения самого общественного обсуждения.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2.3.</w:t>
      </w: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Обеспечение доступности городской среды для маломобильных групп населения.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строительстве объектов благоустройства жилой среды, улиц и дорог заказчики обязаны осуществлять проектирование, строительство, установку технических средств и оборудования, способствующих передвижению маломобильных групп населения. 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Собственники зданий, помещений, территорий, предназначенных для общего пользования, проведения массовых мероприятий, обязаны организовать доступ к указанным объектам благоустройства людей с ограниченными возможностями (установить пандусы, поручни, съезды и тому подобное).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 независимо от формы собственности и ведомственной принадлежности (далее – физические и юридические лица, индивидуальные предприниматели), являющиеся собственниками, владельцами, пользователями земельных участков, зданий, встроенных и пристроенных помещений, строений и сооружений, в том числе обладающие указанными объектами на праве хозяйственного ведения, оперативного управления, аренды, постоянного бессрочного пользования и (или) иного вещного права, обязаны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производить на данных земельных участках: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  санитарную уборку, сбор и вывоз отходов, мусора, уличного смета, образующихся в результате жизнедеятельности;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   своевременное и качественное скашивание газонных трав,  уничтожение сорных и карантинных растений, обрезку деревьев и кустарников, валку  сухих деревьев.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Содержание и облагораживание, в том числе своевременная и качественная очистка, уборка территории Дубовского сельского поселения в границах земельных участков, находящихся в собственности Администрации Дубовского сельского поселения, земельных участков и земель, государственная собственность на которые не разграничена, свободных от прав третьих лиц либо предоставленных подведомственным учреждениям  Администрации Дубовского сельского поселения, осуществляются за счёт средств бюджета Администрации Дубовского сельского поселения и средств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бюджетов подведомственных учреждений Администрации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2.6.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Содержание и облагораживание, в том числе своевременная и качественная очистка, уборка территории Дубовского сельского поселения в границах иных земельных участков, находящихся в  собственности Администрации Дубовского сельского поселения либо собственность на которые не разграничена, осуществляются за счёт лица, которому данные земельные участки предоставлены.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2.7.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 по содержанию и облагораживанию, в том числе своевременной и качественной очистки, уборки иных территорий и (или) земельных участков осуществляется Администрацией Дубовского сельского поселения по договорам со специализированными организациями в пределах средств, предусмотренных на эти цели в бюджете Дубовского сельского поселения.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Каждая промышленная организация обязана создавать защитные зелёные полосы, ограждать жилые кварталы от производственных сооружений, благоустраивать и содержать в исправности и чистоте выезды из организаций и строек.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2.9.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Дубовского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счёт произвести уборку и очистку данной территории, а при необходимости – рекультивацию земельного участка.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в несанкционированных местах, удаление отходов производства и потребления и рекультивация территории производится за счёт лиц, обязанных обеспечивать уборку данной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в соответствии с главой 2 настоящих Правил. 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2.10.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Сбор и вывоз отходов производства и потребления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контейнерной или бестарной системе в установленном порядке. 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очистки и уборки территорий населённых пунктов Дубовского сельского поселения, а также сбора и вывоза отходов производства и потребления на территории Дубовского сельского поселения осуществляется в соответствии с требованиями законодательства Российской Федерации и санитарных норм Российской Федерации.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Вывоз бытовых отходов производства и потребления из жилых домов, организаций торговли и общественного питания, культуры, детских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лечебных учреждений, иных учреждений и организаций осуществляется указанными учреждениями,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Вывоз строительного мусора осуществляется производителями работ самостоятельно либо на основании договоров со специализированными организациями.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сбора отходов 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 и потребления физических и юридических лиц, указанных в п.2.1. настоящих Правил организуется место временного хранения отходов, осуществляется его уборка и техническое обслуживание.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размещение мест временного хранения отходов дает 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Дубовского сельского поселения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территории в соответствии с главой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2 настоящих Правил. 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iCs/>
          <w:sz w:val="24"/>
          <w:szCs w:val="24"/>
        </w:rPr>
        <w:t>Для</w:t>
      </w:r>
      <w:r w:rsidRPr="00A74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предотвращения засорения улиц, площадей, скверов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 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Установка ёмкостей для временного хранения отходов производства и потребления и их очистка осуществляются лицами, ответственными за уборку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соответствующих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территорий в соответствии с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главой 2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месяц, промываться и дезинфицироваться.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2.16.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контейнеров в </w:t>
      </w:r>
      <w:proofErr w:type="spellStart"/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мусоровозный</w:t>
      </w:r>
      <w:proofErr w:type="spellEnd"/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транспорт, производят работники организации, осуществляющей вывоз отходов.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2.17.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Вывоз отходов должен осуществляться способами, исключающими возможность их потери при перевозке, создания аварийной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ситуации,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При уборке в ночное время должны приниматься меры, предупреждающие шум.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2.19.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Уборку и очистку остановок общественного транспорта производят организации, в обязанность которых входит уборка территорий улиц, на которых расположены эти остановки, если иное не предусмотрено в договорах Администрации Дубовского сельского поселения с организациями,  осуществляющими пассажирские перевозки.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2.20.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Уборку и очистку конечных остановок</w:t>
      </w:r>
      <w:r w:rsidRPr="00A74C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транспорта, территорий диспетчерских пунктов обеспечивают организации, эксплуатирующие данные объекты. 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Уборка и очистка остановок, на которых расположены некапитальные объекты торговли, осуществляются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владельцами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некапитальных объектов торговли в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границах,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установленных пунктом 1.2 настоящих Правил,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Статья 2.22.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правилами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торговли на рынках.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уборку парков, скверов и прилегающих к ним тротуаров, проездов и газонов осуществляют с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пециализированные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организации по договору с Администрацией Дубовского сельского поселения за счет средств, предусмотренных в бюджете Дубовского сельского поселения на соответствующий финансовый год на эти цели.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2.24.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уборка садов, скверов, парков, </w:t>
      </w:r>
      <w:r w:rsidRPr="00A74CC9">
        <w:rPr>
          <w:rFonts w:ascii="Times New Roman" w:eastAsia="Times New Roman" w:hAnsi="Times New Roman" w:cs="Times New Roman"/>
          <w:iCs/>
          <w:sz w:val="24"/>
          <w:szCs w:val="24"/>
        </w:rPr>
        <w:t>зелёных насаждений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, находящихся в собственности организаций, физических лиц, производятся силами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средствами этих организаций, физическими лицами самостоятельно или по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договорам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со специализированными организациями. 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колодцев производятся организациями, обслуживающими данные объекты.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2.26.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Жилые здания, не имеющие канализации, должны иметь утеплённые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2.27.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Жидкие нечистоты вывозятся по договорам или разовым заявкам организациями, имеющими специальный транспорт.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2.28.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Собственники помещений обязаны обеспечить подъезды непосредственно к мусоросборникам и выгребным ямам. 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2.29.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настоящих Правил.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2.30.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2.31.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Вывоз пищевых отходов осуществляется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– ежедневно.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2.32.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</w:t>
      </w:r>
      <w:r w:rsidRPr="00A74CC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2.33.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>Железнодорожные пути, проходящие в черте Дубовского сельского поселения в пределах полосы отчуждения (откосы выемок и насыпей, переезды, переходы через пути), убираются и содержатся силами и средствами организаций, эксплуатирующих данные сооружения.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2.34.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Уборка и очистка территорий, отведённых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электропередач. В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случае если указанные в данном пункте сети являются бесхозяйными, уборку и очистку территорий организует Администрация Дубовского сельского поселения.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2.35.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очистке смотровых колодцев, подземных коммуникаций 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грунт, мусор, нечистоты складируются в специальную тару и немедленно вывозятся силами организаций, занимающихся очистными работами.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    люков      смотровых     колодцев,     других   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 в сроки, соответствующие установленным нормам и правилам и позволяющие обеспечить безопасность </w:t>
      </w:r>
      <w:proofErr w:type="gramStart"/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</w:t>
      </w:r>
      <w:proofErr w:type="gramEnd"/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самой инженерной сети, так и объект благоустройства, на котором она расположена.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 w:rsidRPr="00A74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2.36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A74CC9" w:rsidRPr="00A74CC9" w:rsidRDefault="00A74CC9" w:rsidP="00A74CC9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2.37.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происходит образование твердых коммунальных отходов, обязаны заключить договор на оказание услуг по обращению с твердыми коммунальными отходами с организацией, осуществляющей свою деятельность в соответствии с действующим законодательством в области обращения с твердыми коммунальными отходами</w:t>
      </w:r>
      <w:proofErr w:type="gramEnd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зоне </w:t>
      </w:r>
      <w:proofErr w:type="gram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деятельности</w:t>
      </w:r>
      <w:proofErr w:type="gramEnd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которого находятся места сбора и накопления таких отходов</w:t>
      </w:r>
    </w:p>
    <w:p w:rsidR="00A74CC9" w:rsidRPr="00A74CC9" w:rsidRDefault="00A74CC9" w:rsidP="00A74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Статья 2.38.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Дубовского сельского поселения 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запрещается: 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вывозить и выгружать бытовой, строительный мусор, грунт, ветки деревьев (деревья) в не отведённые для этой цели места, закапывать его (бытовой, строительный мусор) в землю;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сжигать промышленные, бытовые отходы, мусор, листья, обрезки деревьев на всей территории Дубовского сельского поселения, включая улицы, площади, скверы, бульвары, специальные полигоны, территории индивидуальных жилых и многоквартирных домов, территории организаций, предприятий, учреждений, иные непредназначенные для этого местах;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выжигать сухую растительность, за исключением случаев, предусмотренных законодательством;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оставлять любой вид отходов на улицах, площадях и в других общественных местах, выставлять тары с мусором на улицы,</w:t>
      </w:r>
      <w:r w:rsidRPr="00A74CC9">
        <w:rPr>
          <w:rFonts w:ascii="Arial" w:eastAsia="Times New Roman" w:hAnsi="Arial" w:cs="Arial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за исключением тары, предназначенной для вывоза отходов от индивидуальных домовладений (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бесконтейнерным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«поквартирным» способом);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выбрасывать любой вид отходов на газоны, площади, скверы, детские (игровые), спортивные площадки, тротуары,</w:t>
      </w:r>
      <w:r w:rsidRPr="00A74CC9">
        <w:rPr>
          <w:rFonts w:ascii="Arial" w:eastAsia="Times New Roman" w:hAnsi="Arial" w:cs="Arial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проезжую часть улиц, обочины дорог, участки незастроенных территорий (пустырей), автостоянки, в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канализации, а также из окон, балконов (лоджий) жилых домов, автомобилей;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строить сливные (помойные, выгребные) ямы с нарушением установленных норм; 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осуществлять выпуск хозяйственно-бытовых, жидких отходов потребления на рельеф местности, в водные объекты, сброс канализационных стоков открытым способом, в ливневую канализацию, иные непредназначенные для этой цели места;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складировать без разрешительных документов строительные материалы на тротуарах и прилегающих к зданиям, к домовладениям территориях;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размещать транспортные средства 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безкузовных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деталей или элементы ходовой части на газонах, проезжей части, тротуарах, прилегающих территориях, придомовых территориях многоквартирных домов;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загрязнять улицы при перевозке мусора, сыпучих и жидких материалов;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осуществлять перевозку мусора, сыпучих и жидких материалов без средств (приспособлений), предотвращающих загрязнение улиц;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складировать нечистоты на проезжую часть улиц, тротуары и газоны;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складировать и (или) хранить промышленные, бытовые отходы, отходы от животных и птицы на прилегающих, придомовых территориях, на территориях улиц, переулков, площадей, парка, в лесополосах и на пустырях;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сжигать отходы от животных и птицы, включая территории частных домовладений;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размещать афиши, объявления, надписи, листовки и плакаты на фасадах зданий, временных сооружениях, опорах, столбах, деревьях, остановочных комплексах и других, не предназначенных для этих целей местах;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наносить надписи, рисунки на фасадах зданий, временных сооружениях, опорах, столбах, деревьях, остановочных комплексах и других, не предназначенных для этих целей местах;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устанавливать мемориальные намогильные сооружения (памятные сооружения) на территориях общего пользования вне мест погребения, отведенных в соответствии с действующим законодательством;</w:t>
      </w:r>
    </w:p>
    <w:p w:rsidR="00A74CC9" w:rsidRPr="00A74CC9" w:rsidRDefault="00A74CC9" w:rsidP="00A74CC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ломать и повреждать элементы обустройства зданий и сооружений,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памятники, мемориальные доски, деревья, кустарники, малые архитектурные формы 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перестановку».</w:t>
      </w:r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Статью 9.4. Главы 9 дополнить пунктами 8, 9 следующего содержания: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«8.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Загрязнять горючими и смазочными материалами, грунтом (грязью) с колес полотно проезжей части, тротуары, газоны при осуществлении выезда транспортных средств (подвижного состава) с грунтовых дорог, строительных площадок и т.д.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 9. Мыть автомашины и другие транспортные средства на прилегающих территориях, придомовых территориях многоквартирных домов, в открытых водоемах и на берегах открытых водоемов, на газонах, обочинах и проезжей части дорог, тротуарах, площадях, в парках, скверах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74CC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Настоящее Решение  вступает в силу со дня обнародования.</w:t>
      </w:r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A74CC9" w:rsidRPr="00A74CC9" w:rsidRDefault="00A74CC9" w:rsidP="00A74CC9">
      <w:pPr>
        <w:widowControl w:val="0"/>
        <w:tabs>
          <w:tab w:val="left" w:pos="19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Собрания депутатов –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Дубовского 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</w:t>
      </w:r>
      <w:proofErr w:type="spell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И.А.Сухорада</w:t>
      </w:r>
      <w:proofErr w:type="spellEnd"/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A74CC9" w:rsidRPr="00A74CC9" w:rsidRDefault="00A74CC9" w:rsidP="00A74CC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РОСТОВСКОЙ ОБЛАСТИ</w:t>
      </w:r>
    </w:p>
    <w:p w:rsidR="00A74CC9" w:rsidRPr="00A74CC9" w:rsidRDefault="00A74CC9" w:rsidP="00A74CC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ДУБОВСКИЙ РАЙОН</w:t>
      </w:r>
    </w:p>
    <w:p w:rsidR="00A74CC9" w:rsidRPr="00A74CC9" w:rsidRDefault="00A74CC9" w:rsidP="00A74CC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</w:t>
      </w:r>
    </w:p>
    <w:p w:rsidR="00A74CC9" w:rsidRPr="00A74CC9" w:rsidRDefault="00A74CC9" w:rsidP="00A74CC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ДУБОВСКОГО СЕЛЬСКОГО ПОСЕЛЕНИЯ</w:t>
      </w:r>
    </w:p>
    <w:p w:rsidR="00A74CC9" w:rsidRPr="00A74CC9" w:rsidRDefault="00A74CC9" w:rsidP="00A74CC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«  31  »  октября    2017 г.                                                           с. Дубовское </w:t>
      </w: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74CC9" w:rsidRPr="00A74CC9" w:rsidRDefault="00A74CC9" w:rsidP="00A7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 № 58</w:t>
      </w:r>
    </w:p>
    <w:p w:rsidR="00A74CC9" w:rsidRPr="00A74CC9" w:rsidRDefault="00A74CC9" w:rsidP="00A74CC9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-180"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A74CC9" w:rsidRPr="00A74CC9" w:rsidRDefault="00A74CC9" w:rsidP="00A74CC9">
      <w:pPr>
        <w:spacing w:after="0" w:line="240" w:lineRule="auto"/>
        <w:ind w:left="-180" w:right="-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«о порядке списания имущества (основных средств), находящегося в                                                                                                                                                                     муниципальной собственности Дубовского сельского поселения»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CC9" w:rsidRPr="00A74CC9" w:rsidRDefault="00A74CC9" w:rsidP="00A74CC9">
      <w:pPr>
        <w:spacing w:after="0" w:line="240" w:lineRule="auto"/>
        <w:ind w:left="-360" w:right="-283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before="100" w:beforeAutospacing="1"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06.12.2011 № 402-ФЗ «О бухгалтерском учёте», приказом Министерства финансов РФ от 13.10.2003 № 91н «Об утверждении методических указаний по бухгалтерскому учёту основных средств» (в ред. от 24.12.2010г. № 186н), на основании Устава Дубовского сельского поселения и в целях совершенствования системы учета объектов муниципальной собственности Собрание депутатов Дубовского сельского поселения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 w:rsidRPr="00A74C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порядке списания имущества (основных средств) находящегося в муниципальной собственности Дубовского сельского поселения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A74CC9" w:rsidRPr="00A74CC9" w:rsidRDefault="00A74CC9" w:rsidP="00A74CC9">
      <w:pPr>
        <w:numPr>
          <w:ilvl w:val="0"/>
          <w:numId w:val="25"/>
        </w:numPr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 момента официального обнародования.</w:t>
      </w:r>
    </w:p>
    <w:p w:rsidR="00A74CC9" w:rsidRPr="00A74CC9" w:rsidRDefault="00A74CC9" w:rsidP="00A74C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</w:t>
      </w:r>
      <w:r w:rsidRPr="00A74C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п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о бюджету, налогам и собственности (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Копанев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В.Н..).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-</w:t>
      </w: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глава Дубовского </w:t>
      </w: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И.А. Сухорада      </w:t>
      </w:r>
    </w:p>
    <w:p w:rsidR="00A74CC9" w:rsidRPr="00A74CC9" w:rsidRDefault="00A74CC9" w:rsidP="00A74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tabs>
          <w:tab w:val="left" w:pos="700"/>
          <w:tab w:val="left" w:pos="5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tabs>
          <w:tab w:val="left" w:pos="700"/>
          <w:tab w:val="left" w:pos="5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-142" w:right="-28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ind w:left="-142" w:right="-28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A74CC9" w:rsidRPr="00A74CC9" w:rsidTr="00982302">
        <w:tc>
          <w:tcPr>
            <w:tcW w:w="4753" w:type="dxa"/>
          </w:tcPr>
          <w:p w:rsidR="00A74CC9" w:rsidRPr="00A74CC9" w:rsidRDefault="00A74CC9" w:rsidP="00A7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</w:tcPr>
          <w:p w:rsidR="00A74CC9" w:rsidRPr="00A74CC9" w:rsidRDefault="00A74CC9" w:rsidP="00A74CC9">
            <w:pPr>
              <w:tabs>
                <w:tab w:val="left" w:pos="700"/>
                <w:tab w:val="left" w:pos="5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CC9" w:rsidRPr="00A74CC9" w:rsidRDefault="00A74CC9" w:rsidP="00A74CC9">
            <w:pPr>
              <w:tabs>
                <w:tab w:val="left" w:pos="700"/>
                <w:tab w:val="left" w:pos="5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A74CC9" w:rsidRPr="00A74CC9" w:rsidRDefault="00A74CC9" w:rsidP="00A74CC9">
            <w:pPr>
              <w:spacing w:after="0" w:line="240" w:lineRule="auto"/>
              <w:ind w:lef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Дубовского сельского поселения   </w:t>
            </w:r>
          </w:p>
          <w:p w:rsidR="00A74CC9" w:rsidRPr="00A74CC9" w:rsidRDefault="00A74CC9" w:rsidP="00A74CC9">
            <w:pPr>
              <w:spacing w:after="0" w:line="240" w:lineRule="auto"/>
              <w:ind w:left="17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31 октября   2017г №58      </w:t>
            </w:r>
          </w:p>
        </w:tc>
      </w:tr>
    </w:tbl>
    <w:p w:rsidR="00A74CC9" w:rsidRPr="00A74CC9" w:rsidRDefault="00A74CC9" w:rsidP="00A74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  Положения   о  </w:t>
      </w:r>
    </w:p>
    <w:p w:rsidR="00A74CC9" w:rsidRPr="00A74CC9" w:rsidRDefault="00A74CC9" w:rsidP="00A74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списания имущества </w:t>
      </w:r>
    </w:p>
    <w:p w:rsidR="00A74CC9" w:rsidRPr="00A74CC9" w:rsidRDefault="00A74CC9" w:rsidP="00A74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(основных средств),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CC9" w:rsidRPr="00A74CC9" w:rsidRDefault="00A74CC9" w:rsidP="00A74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 </w:t>
      </w:r>
    </w:p>
    <w:p w:rsidR="00A74CC9" w:rsidRPr="00A74CC9" w:rsidRDefault="00A74CC9" w:rsidP="00A74C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Дубовского сельского поселения»                  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Par48" w:history="1">
        <w:r w:rsidRPr="00A74CC9">
          <w:rPr>
            <w:rFonts w:ascii="Times New Roman" w:eastAsia="Times New Roman" w:hAnsi="Times New Roman" w:cs="Times New Roman"/>
            <w:b/>
            <w:sz w:val="24"/>
            <w:szCs w:val="24"/>
          </w:rPr>
          <w:t>ПОЛОЖЕНИЕ</w:t>
        </w:r>
      </w:hyperlink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списания имущества (основных средств), находящегося в                                                                                                                                                                     муниципальной собственности Дубовского сельского поселения</w:t>
      </w:r>
    </w:p>
    <w:p w:rsidR="00A74CC9" w:rsidRPr="00A74CC9" w:rsidRDefault="00A74CC9" w:rsidP="00A74CC9">
      <w:pPr>
        <w:spacing w:after="0" w:line="240" w:lineRule="auto"/>
        <w:ind w:left="-142" w:right="-28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1. 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муниципального образования "Дубовское сельское поселение", относящегося к основным средствам.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6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21.11.1996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N 129-ФЗ "О бухгалтерском учете", приказа Министерства финансов РФ от </w:t>
      </w:r>
      <w:smartTag w:uri="urn:schemas-microsoft-com:office:smarttags" w:element="date">
        <w:smartTagPr>
          <w:attr w:name="ls" w:val="trans"/>
          <w:attr w:name="Month" w:val="10"/>
          <w:attr w:name="Day" w:val="13"/>
          <w:attr w:name="Year" w:val="2003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13.10.2003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N 91н "Об утверждении методических указаний по бухгалтерскому учету основных средств",</w:t>
      </w:r>
      <w:r w:rsidRPr="00A74CC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>"Об утверждении методических указаний по бухгалтерскому учету основных средств" (в ред. от 24.12.2010г. № 186н),</w:t>
      </w:r>
      <w:r w:rsidRPr="00A74C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Устава муниципального образования "Дубовское сельское поселение".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 отношении муниципального имущества, закрепленного на праве оперативного управления, списание производят муниципальные бюджетные учреждения, органы местного самоуправления, органы Администрации с правом юридического лица (далее - муниципальные бюджетные учреждения); в отношении муниципального имущества, закрепленного на праве хозяйственного ведения, - муниципальные унитарные предприятия (далее - муниципальные предприятия); в отношении имущества, составляющего муниципальную казну, - бухгалтерия Администрации Дубовского сельского поселение (далее – Бухгалтерия).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В случае списания объекта недвижимости нежилого или жилищного фонда (за исключением служебных построек и сооружений) решение о списании принимает Администрация Дубовского сельского поселения.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Списание основных средств, производится в соответствии с действующим законодательством и настоящим Положением.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4. Муниципальное имущество подлежит списанию исключительно в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муниципальным предприятиям или муниципальным учреждениям. Основные средства, срок эксплуатации которых истек, но еще подлежащие использованию, списанию не подлежат.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5. Списание объекта основных средств может иметь место в случаях: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1) морального или физического износа;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ликвидации при авариях, стихийных бедствиях и иных чрезвычайных ситуациях;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недостачи и порчи, выявленных при инвентаризации активов и обязательств;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 частичной ликвидации при выполнении работ по реконструкции;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 в иных случаях.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6. В списании основных средств может быть отказано в случаях: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если списание имущества приводит к нарушению технологического цикла;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неправильного оформления документов, поданных на списание, или установления умышленного искажения данных в представленных документах;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ареста имущества муниципального предприятия, муниципального учреждения или пользователя (арендатора, нанимателя) судебными и другими органами или при аресте расчетных счетов;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 принятия решения арбитражным судом о признании муниципального предприятия несостоятельным (банкротом), а также о ликвидации юридического лица;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 в иных случаях, предусмотренных действующим законодательством.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Статья 2. Перечень документов на списание основных средств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1. Оформление документов, необходимых для списания муниципального имущества, осуществляется балансодержателем.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2. При списании основных средств балансодержатель представляет в   Администрацию Дубовского сельского поселения следующие документы: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заявление на имя Главы Администрации Дубовского сельского поселения;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копию приказа (распоряжения) руководителя муниципального предприятия или муниципального бюджетного учреждения о создании постоянно действующей комиссии по списанию основных средств;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акт осмотра объекта основных средств или дефектный акт (ведомость дефектов) независимой экспертизы в случае ее проведения;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4) акты на списание основных средств: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Акт о списании объекта основных средств (кроме автотранспортных средств) ОС-4 (ф. </w:t>
      </w:r>
      <w:smartTag w:uri="urn:schemas-microsoft-com:office:smarttags" w:element="phone">
        <w:smartTagPr>
          <w:attr w:uri="urn:schemas-microsoft-com:office:office" w:name="ls" w:val="trans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0306003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), Акт о списании автотранспортных средств ОС-4а (ф. </w:t>
      </w:r>
      <w:smartTag w:uri="urn:schemas-microsoft-com:office:smarttags" w:element="phone">
        <w:smartTagPr>
          <w:attr w:uri="urn:schemas-microsoft-com:office:office" w:name="ls" w:val="trans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0306004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), Акт о списании групп объектов основных средств (кроме автотранспортных средств) ОС-4б (ф. </w:t>
      </w:r>
      <w:smartTag w:uri="urn:schemas-microsoft-com:office:smarttags" w:element="phone">
        <w:smartTagPr>
          <w:attr w:uri="urn:schemas-microsoft-com:office:office" w:name="ls" w:val="trans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0306033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), Акт о списании исключенной из библиотеки литературы (ф. </w:t>
      </w:r>
      <w:smartTag w:uri="urn:schemas-microsoft-com:office:smarttags" w:element="phone">
        <w:smartTagPr>
          <w:attr w:uri="urn:schemas-microsoft-com:office:office" w:name="ls" w:val="trans"/>
        </w:smartTagPr>
        <w:r w:rsidRPr="00A74CC9">
          <w:rPr>
            <w:rFonts w:ascii="Times New Roman" w:eastAsia="Times New Roman" w:hAnsi="Times New Roman" w:cs="Times New Roman"/>
            <w:sz w:val="24"/>
            <w:szCs w:val="24"/>
          </w:rPr>
          <w:t>0504144</w:t>
        </w:r>
      </w:smartTag>
      <w:r w:rsidRPr="00A74CC9">
        <w:rPr>
          <w:rFonts w:ascii="Times New Roman" w:eastAsia="Times New Roman" w:hAnsi="Times New Roman" w:cs="Times New Roman"/>
          <w:sz w:val="24"/>
          <w:szCs w:val="24"/>
        </w:rPr>
        <w:t>) с приложением списков исключенной литературы;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 копию технического паспорта (</w:t>
      </w:r>
      <w:proofErr w:type="spellStart"/>
      <w:r w:rsidRPr="00A74CC9">
        <w:rPr>
          <w:rFonts w:ascii="Times New Roman" w:eastAsia="Times New Roman" w:hAnsi="Times New Roman" w:cs="Times New Roman"/>
          <w:sz w:val="24"/>
          <w:szCs w:val="24"/>
        </w:rPr>
        <w:t>выкопировку</w:t>
      </w:r>
      <w:proofErr w:type="spellEnd"/>
      <w:r w:rsidRPr="00A74CC9">
        <w:rPr>
          <w:rFonts w:ascii="Times New Roman" w:eastAsia="Times New Roman" w:hAnsi="Times New Roman" w:cs="Times New Roman"/>
          <w:sz w:val="24"/>
          <w:szCs w:val="24"/>
        </w:rPr>
        <w:t>) на объект недвижимости, копию паспорта транспортного средства.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3. При списании основных средств, утраченных вследствие кражи, пожара, аварий и других чрезвычайных ситуаций, в Администрацию Дубовского сельского поселения дополнительно представляются: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документ, подтверждающий факт утраты имущества (копия постановления об отказе в возбуждении (о прекращении) уголовного дела, справка пожарной инспекции о факте пожара и т.п.);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объяснительные записки руководителя муниципального предприятия или муниципального учреждения и материально ответственных лиц о факте утраты имущества с указанием сведений о возмещении ущерба виновными лицами;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копия приказа (распоряжения) о наказании лиц, виновных в преждевременном выбытии основных средств из эксплуатации, в случае установления таковых.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Статья 3. Порядок списания основных средств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Для определения непригодности объектов основных средств к дальнейшему использованию, невозможности и неэффективности их восстановления, а также для оформления документов на списание указанных объектов приказом руководителя муниципального предприятия или муниципального учреждения создается комиссия по списанию основных средств, в состав которой входят должностные лица муниципального предприятия или муниципального бюджетного учреждения, в том числе главный бухгалтер (бухгалтер), и лица, на которых возложена ответственность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 за сохранность объектов основных средств. Для участия в работе комиссии могут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приглашены независимые эксперты, представители соответствующих организаций и инспекций, на которые в соответствии с законодательством возложены функции регистрации и надзора на отдельные виды имущества.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2. В компетенцию комиссии по списанию основных сре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дств вх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>одит: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дальнейшего использования объекта основных средств, возможности и эффективности его восстановления;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выявление лиц, по вине которых происходит преждевременное выбытие объекта основных средств из эксплуатации, внесение предложений о привлечении этих лиц к ответственности в соответствии с действующим законодательством;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4) определение возможности использования отдельных узлов, деталей, материалов списываемого объекта основных средств и их оценка, исходя из текущей рыночной стоимости;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5) осуществление контроля за изъятием из списываемых объектов основных сре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дств цв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>етных и драгоценных металлов, определение их количества, веса и сдачи на соответствующий склад;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6) составление акта на списание объекта основных средств.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3. Результаты принятого комиссией решения оформляются актом на списание основных средств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первоначальная стоимость и сумма начисленной амортизации, инвентарный номер объекта основных средств). Акт подписывается всеми членами комиссии по списанию и утверждается руководителем муниципального предприятия или муниципального учреждения.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4. Оформленные соответствующим образом документы и акт на списание основных средств в месячный срок после принятия комиссией решения о списании представляются на рассмотрение в  Администрацию Дубовского сельского поселения.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5. При списании основных средств, утраченных вследствие кражи, пожара, стихийного бедствия, действия непреодолимой силы, муниципальное предприятие, муниципальное учреждение обязаны немедленно информировать в письменной форме Администрации Дубовского сельского поселения о фактах утраты объектов муниципального имущества.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В тех случаях, когда оборудование списывается в связи со строительством новых, расширением, реконструкцией и техническим перевооружением действующих предприятий, цехов и других объектов, комиссия должна проверить соответствие оборудования, предъявленного к списанию, оборудованию, предусмотренному в плане расширения, реконструкции и технического перевооружения действующих предприятий, цехов (производств), и сделать в акте на списание ссылку на пункт и дату утверждения плана.</w:t>
      </w:r>
      <w:proofErr w:type="gramEnd"/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7. Для рассмотрения документов и утверждения актов на списание основных средств комиссией, созданной на основании постановления </w:t>
      </w:r>
      <w:r w:rsidRPr="00A74C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t>Администрации Дубовского сельского поселения, производится проверка имущества, подлежащего списанию, и составляется протокол. К проверке, в случае необходимости, могут привлекаться эксперты.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8. Протокол заседания комиссии по списанию основных средств (машин и оборудования, транспортных средств, библиотечного фонда, прочих основных средств) утверждается Главой Администрации Дубовского сельского поселения. Акт о списании объектов недвижимости нежилого и жилищного фонда утверждается постановлением Администрации Дубовского сельского поселения.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8.1. Руководитель муниципального предприятия, учреждения после получения распоряжения о списании муниципального имущества обязан: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br/>
        <w:t>в срок до 1-го числа следующего месяца отразить списание муниципального имущества в бухгалтерском учете;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br/>
        <w:t>снять с учета в соответствующих федеральных службах списанные основные средства, подлежащие учету и регистрации;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br/>
        <w:t>произвести демонтаж, ликвидацию списанных основных средств.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br/>
        <w:t xml:space="preserve">При списании объекта недвижимого имущества предприятие, учреждение обеспечивает работы по 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lastRenderedPageBreak/>
        <w:t>сносу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  <w:r w:rsidRPr="00A74CC9">
        <w:rPr>
          <w:rFonts w:ascii="Times New Roman" w:eastAsia="Times New Roman" w:hAnsi="Times New Roman" w:cs="Times New Roman"/>
          <w:sz w:val="24"/>
          <w:szCs w:val="24"/>
        </w:rPr>
        <w:br/>
        <w:t>8,2. Руководитель предприятия, учреждения обязан уведомить  Администрацию Дубовского сельского поселения Дубовского района в течение месяца о выполнении распоряжения о списании муниципального имущества. При списании объекта недвижимости руководитель предприятия, учреждения направляет в  Администрацию Дубовского сельского поселения Дубовского района акт о сносе объекта недвижимости</w:t>
      </w:r>
      <w:r w:rsidRPr="00A74CC9">
        <w:rPr>
          <w:rFonts w:ascii="Arial" w:eastAsia="Times New Roman" w:hAnsi="Arial" w:cs="Arial"/>
          <w:sz w:val="24"/>
          <w:szCs w:val="24"/>
        </w:rPr>
        <w:t>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8,3. Основные средства считаются списанными и исключенными из Реестра  муниципального имущества Дубовского сельского поселения с момента утверждения протокола Главой Администрации Дубовского сельского поселения или акта, утвержденного постановлением Администрации Дубовского сельского поселения.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9. Списание основных сре</w:t>
      </w:r>
      <w:proofErr w:type="gramStart"/>
      <w:r w:rsidRPr="00A74CC9">
        <w:rPr>
          <w:rFonts w:ascii="Times New Roman" w:eastAsia="Times New Roman" w:hAnsi="Times New Roman" w:cs="Times New Roman"/>
          <w:sz w:val="24"/>
          <w:szCs w:val="24"/>
        </w:rPr>
        <w:t>дств с б</w:t>
      </w:r>
      <w:proofErr w:type="gramEnd"/>
      <w:r w:rsidRPr="00A74CC9">
        <w:rPr>
          <w:rFonts w:ascii="Times New Roman" w:eastAsia="Times New Roman" w:hAnsi="Times New Roman" w:cs="Times New Roman"/>
          <w:sz w:val="24"/>
          <w:szCs w:val="24"/>
        </w:rPr>
        <w:t>ухгалтерского учета муниципального предприятия или муниципального бюджетного  учреждения, разборка и демонтаж основных средств до утверждения протокола заседания комиссии о списании основных средств Главой Администрации Дубовского сельского поселение или акта о списании, утвержденного постановлением Администрации Дубовского сельского поселения, не допускается.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10. Муниципальное предприятие, муниципальное бюджетное учреждение обязаны утилизировать самостоятельно или путем заключения договоров со специализированными организациями списанное муниципальное имущество и оформить соответствующий акт.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11. Утилизация (ликвидация) списанного имущества возлагается на балансодержателя, по результатам которой в Администрации Дубовского сельского поселения представляются следующие документы: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1) акт об утилизации (ликвидации) списанного основного средства;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2) документ, подтверждающий оприходование материальных ценностей (драгоценные и цветные металлы и материалы,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3) документ, подтверждающий поступление денежных средств от реализации вышеуказанных материальных ценностей (для предприятий).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12. Средства, полученные от списания основных средств, перечисляются муниципальными учреждениями в доходы  бюджета муниципального образования «Дубовское сельское поселение». 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13. Движимое имущество первоначальной (восстановительной) стоимостью до 10 тыс. руб. за единицу списывается предприятиями и учреждениями самостоятельно при условии согласования перечня данного имущества с Администрации Дубовского сельского поселения. </w:t>
      </w: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aps/>
          <w:sz w:val="24"/>
          <w:szCs w:val="24"/>
        </w:rPr>
        <w:t>Российская Федерация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caps/>
          <w:sz w:val="24"/>
          <w:szCs w:val="24"/>
        </w:rPr>
        <w:t>Ростовская область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  «ДУБОВСКИЙ РАЙОН»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СОБРАНИЕ ДЕПУТАТОВ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 xml:space="preserve">«31»  октября  </w:t>
      </w:r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 xml:space="preserve">2017 г.                                                                                </w:t>
      </w:r>
      <w:proofErr w:type="spellStart"/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.Д</w:t>
      </w:r>
      <w:proofErr w:type="gramEnd"/>
      <w:r w:rsidRPr="00A74CC9">
        <w:rPr>
          <w:rFonts w:ascii="Times New Roman" w:eastAsia="Times New Roman" w:hAnsi="Times New Roman" w:cs="Times New Roman"/>
          <w:bCs/>
          <w:sz w:val="24"/>
          <w:szCs w:val="24"/>
        </w:rPr>
        <w:t>убовское</w:t>
      </w:r>
      <w:proofErr w:type="spellEnd"/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sz w:val="24"/>
          <w:szCs w:val="24"/>
        </w:rPr>
        <w:t>РЕШЕНИЕ № 59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Решение Собрания депутатов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Дубовского сельского поселения от 26.04.2016 №163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порубочного билета (или)  разрешения на пересадку деревьев и  кустарников»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В соответствии с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30"/>
          <w:attr w:name="Month" w:val="04"/>
          <w:attr w:name="ls" w:val="trans"/>
        </w:smartTagPr>
        <w:r w:rsidRPr="00A74CC9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30.04.2014</w:t>
        </w:r>
      </w:smartTag>
      <w:r w:rsidRPr="00A74C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 № 403 «Об исчерпывающем перечне процедур в сфере жилищного строительства», Уставом муниципального образования «Дубовское  сельское поселение», в целях приведения муниципальных правовых актов в соответствие с действующим законодательством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РЕШИЛО: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Статью 2.4. Главы 2 изложить в следующей редакции: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«Срок предоставления муниципальной услуги не превышает 20 дней со дня поступления заявления о предоставлении муниципальной услуги</w:t>
      </w:r>
      <w:proofErr w:type="gram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.».</w:t>
      </w:r>
      <w:proofErr w:type="gramEnd"/>
    </w:p>
    <w:p w:rsidR="00A74CC9" w:rsidRPr="00A74CC9" w:rsidRDefault="00A74CC9" w:rsidP="00A74C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Решение  вступает в силу со дня обнародования.</w:t>
      </w:r>
    </w:p>
    <w:p w:rsidR="00A74CC9" w:rsidRPr="00A74CC9" w:rsidRDefault="00A74CC9" w:rsidP="00A74CC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Собрания депутатов – </w:t>
      </w: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 w:rsidRPr="00A7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Дубовского </w:t>
      </w: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</w:t>
      </w:r>
      <w:proofErr w:type="spellStart"/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И.А.Сухорада</w:t>
      </w:r>
      <w:proofErr w:type="spellEnd"/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4CC9" w:rsidRPr="00A74CC9" w:rsidRDefault="00A74CC9" w:rsidP="00A7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A7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</w:p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912C2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5" w:rsidRPr="0019220E" w:rsidRDefault="008A5DB5" w:rsidP="007B47CB">
      <w:pPr>
        <w:rPr>
          <w:rFonts w:cstheme="minorHAnsi"/>
        </w:rPr>
      </w:pPr>
      <w:r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</w:t>
      </w:r>
      <w:proofErr w:type="spellStart"/>
      <w:r w:rsidRPr="0019220E">
        <w:rPr>
          <w:rFonts w:asciiTheme="minorHAnsi" w:hAnsiTheme="minorHAnsi" w:cstheme="minorHAnsi"/>
        </w:rPr>
        <w:t>пер</w:t>
      </w:r>
      <w:proofErr w:type="gramStart"/>
      <w:r w:rsidRPr="0019220E">
        <w:rPr>
          <w:rFonts w:asciiTheme="minorHAnsi" w:hAnsiTheme="minorHAnsi" w:cstheme="minorHAnsi"/>
        </w:rPr>
        <w:t>.В</w:t>
      </w:r>
      <w:proofErr w:type="gramEnd"/>
      <w:r w:rsidRPr="0019220E">
        <w:rPr>
          <w:rFonts w:asciiTheme="minorHAnsi" w:hAnsiTheme="minorHAnsi" w:cstheme="minorHAnsi"/>
        </w:rPr>
        <w:t>осстания</w:t>
      </w:r>
      <w:proofErr w:type="spellEnd"/>
      <w:r w:rsidRPr="0019220E">
        <w:rPr>
          <w:rFonts w:asciiTheme="minorHAnsi" w:hAnsiTheme="minorHAnsi" w:cstheme="minorHAnsi"/>
        </w:rPr>
        <w:t xml:space="preserve">, 19,  </w:t>
      </w:r>
      <w:proofErr w:type="spellStart"/>
      <w:r w:rsidRPr="0019220E">
        <w:rPr>
          <w:rFonts w:asciiTheme="minorHAnsi" w:hAnsiTheme="minorHAnsi" w:cstheme="minorHAnsi"/>
        </w:rPr>
        <w:t>с.Дубовское</w:t>
      </w:r>
      <w:proofErr w:type="spellEnd"/>
      <w:r w:rsidRPr="0019220E">
        <w:rPr>
          <w:rFonts w:asciiTheme="minorHAnsi" w:hAnsiTheme="minorHAnsi" w:cstheme="minorHAnsi"/>
        </w:rPr>
        <w:t xml:space="preserve">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375C2A">
        <w:rPr>
          <w:rFonts w:asciiTheme="minorHAnsi" w:hAnsiTheme="minorHAnsi" w:cstheme="minorHAnsi"/>
        </w:rPr>
        <w:t xml:space="preserve"> МБУК «</w:t>
      </w:r>
      <w:proofErr w:type="spellStart"/>
      <w:r w:rsidR="00375C2A">
        <w:rPr>
          <w:rFonts w:asciiTheme="minorHAnsi" w:hAnsiTheme="minorHAnsi" w:cstheme="minorHAnsi"/>
        </w:rPr>
        <w:t>Ериковский</w:t>
      </w:r>
      <w:proofErr w:type="spellEnd"/>
      <w:r w:rsidR="00375C2A">
        <w:rPr>
          <w:rFonts w:asciiTheme="minorHAnsi" w:hAnsiTheme="minorHAnsi" w:cstheme="minorHAnsi"/>
        </w:rPr>
        <w:t xml:space="preserve"> СДК»       «</w:t>
      </w:r>
      <w:r w:rsidR="00A74CC9">
        <w:rPr>
          <w:rFonts w:asciiTheme="minorHAnsi" w:hAnsiTheme="minorHAnsi" w:cstheme="minorHAnsi"/>
        </w:rPr>
        <w:t>02</w:t>
      </w:r>
      <w:r w:rsidR="0069362F">
        <w:rPr>
          <w:rFonts w:asciiTheme="minorHAnsi" w:hAnsiTheme="minorHAnsi" w:cstheme="minorHAnsi"/>
        </w:rPr>
        <w:t xml:space="preserve">» </w:t>
      </w:r>
      <w:r w:rsidR="00244211">
        <w:rPr>
          <w:rFonts w:asciiTheme="minorHAnsi" w:hAnsiTheme="minorHAnsi" w:cstheme="minorHAnsi"/>
        </w:rPr>
        <w:t>11.</w:t>
      </w:r>
      <w:r w:rsidR="000B2BCE" w:rsidRPr="0019220E">
        <w:rPr>
          <w:rFonts w:asciiTheme="minorHAnsi" w:hAnsiTheme="minorHAnsi" w:cstheme="minorHAnsi"/>
        </w:rPr>
        <w:t>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  <w:bookmarkStart w:id="0" w:name="_GoBack"/>
      <w:bookmarkEnd w:id="0"/>
    </w:p>
    <w:sectPr w:rsidR="008A5DB5" w:rsidRPr="0019220E" w:rsidSect="0069362F">
      <w:headerReference w:type="even" r:id="rId10"/>
      <w:footerReference w:type="even" r:id="rId11"/>
      <w:footerReference w:type="default" r:id="rId12"/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BC" w:rsidRDefault="008942BC" w:rsidP="00617C35">
      <w:pPr>
        <w:spacing w:after="0" w:line="240" w:lineRule="auto"/>
      </w:pPr>
      <w:r>
        <w:separator/>
      </w:r>
    </w:p>
  </w:endnote>
  <w:endnote w:type="continuationSeparator" w:id="0">
    <w:p w:rsidR="008942BC" w:rsidRDefault="008942BC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11" w:rsidRDefault="00244211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44211" w:rsidRDefault="00244211" w:rsidP="000B2BC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11" w:rsidRDefault="00244211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4CC9">
      <w:rPr>
        <w:rStyle w:val="ac"/>
        <w:noProof/>
      </w:rPr>
      <w:t>16</w:t>
    </w:r>
    <w:r>
      <w:rPr>
        <w:rStyle w:val="ac"/>
      </w:rPr>
      <w:fldChar w:fldCharType="end"/>
    </w:r>
  </w:p>
  <w:p w:rsidR="00244211" w:rsidRPr="00B3305E" w:rsidRDefault="00244211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BC" w:rsidRDefault="008942BC" w:rsidP="00617C35">
      <w:pPr>
        <w:spacing w:after="0" w:line="240" w:lineRule="auto"/>
      </w:pPr>
      <w:r>
        <w:separator/>
      </w:r>
    </w:p>
  </w:footnote>
  <w:footnote w:type="continuationSeparator" w:id="0">
    <w:p w:rsidR="008942BC" w:rsidRDefault="008942BC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11" w:rsidRDefault="00244211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44211" w:rsidRDefault="00244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59E2BBB"/>
    <w:multiLevelType w:val="hybridMultilevel"/>
    <w:tmpl w:val="AC3C27A4"/>
    <w:lvl w:ilvl="0" w:tplc="864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D72499"/>
    <w:multiLevelType w:val="hybridMultilevel"/>
    <w:tmpl w:val="B868E14E"/>
    <w:lvl w:ilvl="0" w:tplc="D30621D2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7C7A19"/>
    <w:multiLevelType w:val="multilevel"/>
    <w:tmpl w:val="5900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0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1E3FE6"/>
    <w:multiLevelType w:val="hybridMultilevel"/>
    <w:tmpl w:val="66C4CEA6"/>
    <w:lvl w:ilvl="0" w:tplc="1166E9A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5"/>
  </w:num>
  <w:num w:numId="3">
    <w:abstractNumId w:val="20"/>
    <w:lvlOverride w:ilvl="0">
      <w:startOverride w:val="2"/>
    </w:lvlOverride>
  </w:num>
  <w:num w:numId="4">
    <w:abstractNumId w:val="18"/>
    <w:lvlOverride w:ilvl="0">
      <w:startOverride w:val="10"/>
    </w:lvlOverride>
  </w:num>
  <w:num w:numId="5">
    <w:abstractNumId w:val="17"/>
  </w:num>
  <w:num w:numId="6">
    <w:abstractNumId w:val="23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2"/>
  </w:num>
  <w:num w:numId="20">
    <w:abstractNumId w:val="11"/>
  </w:num>
  <w:num w:numId="21">
    <w:abstractNumId w:val="10"/>
  </w:num>
  <w:num w:numId="22">
    <w:abstractNumId w:val="19"/>
  </w:num>
  <w:num w:numId="23">
    <w:abstractNumId w:val="13"/>
  </w:num>
  <w:num w:numId="24">
    <w:abstractNumId w:val="24"/>
  </w:num>
  <w:num w:numId="25">
    <w:abstractNumId w:val="15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7B"/>
    <w:rsid w:val="000147C9"/>
    <w:rsid w:val="00037E91"/>
    <w:rsid w:val="0004387E"/>
    <w:rsid w:val="00055F79"/>
    <w:rsid w:val="00093F28"/>
    <w:rsid w:val="000B2BCE"/>
    <w:rsid w:val="000C75EA"/>
    <w:rsid w:val="000F4CB2"/>
    <w:rsid w:val="00142027"/>
    <w:rsid w:val="0016088A"/>
    <w:rsid w:val="0019220E"/>
    <w:rsid w:val="001A1A71"/>
    <w:rsid w:val="001B1B07"/>
    <w:rsid w:val="001E09FD"/>
    <w:rsid w:val="002132F9"/>
    <w:rsid w:val="00216FF4"/>
    <w:rsid w:val="002314C4"/>
    <w:rsid w:val="00241F3C"/>
    <w:rsid w:val="00244211"/>
    <w:rsid w:val="00246402"/>
    <w:rsid w:val="00254B6E"/>
    <w:rsid w:val="0028016A"/>
    <w:rsid w:val="00285256"/>
    <w:rsid w:val="002B1427"/>
    <w:rsid w:val="002B4DF1"/>
    <w:rsid w:val="002F04CD"/>
    <w:rsid w:val="00311ADF"/>
    <w:rsid w:val="00321933"/>
    <w:rsid w:val="00331939"/>
    <w:rsid w:val="00375C2A"/>
    <w:rsid w:val="0038347B"/>
    <w:rsid w:val="003A7054"/>
    <w:rsid w:val="003F6AFC"/>
    <w:rsid w:val="00415858"/>
    <w:rsid w:val="00420D04"/>
    <w:rsid w:val="004245D8"/>
    <w:rsid w:val="004367AA"/>
    <w:rsid w:val="00480763"/>
    <w:rsid w:val="00481EE0"/>
    <w:rsid w:val="004A0B63"/>
    <w:rsid w:val="004E5355"/>
    <w:rsid w:val="0051120C"/>
    <w:rsid w:val="00511B0B"/>
    <w:rsid w:val="005B2F7C"/>
    <w:rsid w:val="00602D25"/>
    <w:rsid w:val="006171EC"/>
    <w:rsid w:val="00617C35"/>
    <w:rsid w:val="00622A48"/>
    <w:rsid w:val="0066201D"/>
    <w:rsid w:val="00681980"/>
    <w:rsid w:val="00682E2E"/>
    <w:rsid w:val="0069362F"/>
    <w:rsid w:val="006A31E5"/>
    <w:rsid w:val="006B6181"/>
    <w:rsid w:val="0071030D"/>
    <w:rsid w:val="007117BE"/>
    <w:rsid w:val="00733DB6"/>
    <w:rsid w:val="007449B7"/>
    <w:rsid w:val="007451A5"/>
    <w:rsid w:val="007770E2"/>
    <w:rsid w:val="007B47CB"/>
    <w:rsid w:val="007B6D10"/>
    <w:rsid w:val="007D520F"/>
    <w:rsid w:val="007E3AA0"/>
    <w:rsid w:val="008144A7"/>
    <w:rsid w:val="008201CD"/>
    <w:rsid w:val="00877A7F"/>
    <w:rsid w:val="00881D4D"/>
    <w:rsid w:val="008942BC"/>
    <w:rsid w:val="008A5DB5"/>
    <w:rsid w:val="008E7F5A"/>
    <w:rsid w:val="0090432A"/>
    <w:rsid w:val="0091125F"/>
    <w:rsid w:val="00912C20"/>
    <w:rsid w:val="0092309E"/>
    <w:rsid w:val="00924C4C"/>
    <w:rsid w:val="009752A6"/>
    <w:rsid w:val="0099417C"/>
    <w:rsid w:val="009A2B58"/>
    <w:rsid w:val="009E0196"/>
    <w:rsid w:val="00A02BCB"/>
    <w:rsid w:val="00A35A99"/>
    <w:rsid w:val="00A41947"/>
    <w:rsid w:val="00A46345"/>
    <w:rsid w:val="00A621B9"/>
    <w:rsid w:val="00A74CC9"/>
    <w:rsid w:val="00AD1FB0"/>
    <w:rsid w:val="00AF77EA"/>
    <w:rsid w:val="00B50E90"/>
    <w:rsid w:val="00B60A7B"/>
    <w:rsid w:val="00B620F6"/>
    <w:rsid w:val="00B66BDB"/>
    <w:rsid w:val="00B80396"/>
    <w:rsid w:val="00BA50FE"/>
    <w:rsid w:val="00BA7AB0"/>
    <w:rsid w:val="00BB50FC"/>
    <w:rsid w:val="00BB58AE"/>
    <w:rsid w:val="00BD0D11"/>
    <w:rsid w:val="00BF0268"/>
    <w:rsid w:val="00C07337"/>
    <w:rsid w:val="00C325F8"/>
    <w:rsid w:val="00C60D35"/>
    <w:rsid w:val="00C64EFD"/>
    <w:rsid w:val="00C7329B"/>
    <w:rsid w:val="00CA7B39"/>
    <w:rsid w:val="00CB4CFB"/>
    <w:rsid w:val="00CB78D3"/>
    <w:rsid w:val="00CC7B4D"/>
    <w:rsid w:val="00CF40E2"/>
    <w:rsid w:val="00D111A1"/>
    <w:rsid w:val="00D26955"/>
    <w:rsid w:val="00D5018C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ED7BEB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0D5EF0EF0D60EB564614273C4B7B8D772A488669E2A5EBC247212AB3VCS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070F-13C2-49AF-9CB1-511BB952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8492</Words>
  <Characters>48407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2017-09-19T07:13:00Z</cp:lastPrinted>
  <dcterms:created xsi:type="dcterms:W3CDTF">2016-04-06T10:09:00Z</dcterms:created>
  <dcterms:modified xsi:type="dcterms:W3CDTF">2017-11-16T13:45:00Z</dcterms:modified>
</cp:coreProperties>
</file>