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83F" w:rsidRDefault="009F483F">
      <w:pPr>
        <w:pStyle w:val="1"/>
        <w:shd w:val="clear" w:color="auto" w:fill="auto"/>
        <w:spacing w:after="120"/>
        <w:ind w:firstLine="0"/>
      </w:pPr>
    </w:p>
    <w:p w:rsidR="009F483F" w:rsidRDefault="009F483F">
      <w:pPr>
        <w:pStyle w:val="1"/>
        <w:shd w:val="clear" w:color="auto" w:fill="auto"/>
        <w:spacing w:after="260"/>
        <w:ind w:firstLine="0"/>
        <w:jc w:val="center"/>
        <w:rPr>
          <w:sz w:val="28"/>
          <w:szCs w:val="28"/>
        </w:rPr>
      </w:pPr>
    </w:p>
    <w:p w:rsidR="009F483F" w:rsidRDefault="00FD2A6B">
      <w:pPr>
        <w:pStyle w:val="1"/>
        <w:shd w:val="clear" w:color="auto" w:fill="auto"/>
        <w:spacing w:after="60"/>
        <w:ind w:firstLine="0"/>
        <w:jc w:val="center"/>
      </w:pPr>
      <w:r>
        <w:rPr>
          <w:b/>
          <w:bCs/>
          <w:sz w:val="28"/>
          <w:szCs w:val="28"/>
        </w:rPr>
        <w:t>ПРОТОКОЛ №</w:t>
      </w:r>
      <w:r w:rsidR="00331EFC">
        <w:rPr>
          <w:b/>
          <w:bCs/>
          <w:sz w:val="28"/>
          <w:szCs w:val="28"/>
        </w:rPr>
        <w:t xml:space="preserve"> 9749</w:t>
      </w:r>
      <w:r>
        <w:rPr>
          <w:b/>
          <w:bCs/>
          <w:sz w:val="28"/>
          <w:szCs w:val="28"/>
        </w:rPr>
        <w:t>-</w:t>
      </w:r>
      <w:r w:rsidR="00331EFC">
        <w:rPr>
          <w:b/>
          <w:bCs/>
          <w:sz w:val="28"/>
          <w:szCs w:val="28"/>
        </w:rPr>
        <w:t>3</w:t>
      </w:r>
    </w:p>
    <w:p w:rsidR="009F483F" w:rsidRDefault="00FD2A6B">
      <w:pPr>
        <w:pStyle w:val="1"/>
        <w:shd w:val="clear" w:color="auto" w:fill="auto"/>
        <w:spacing w:after="260"/>
        <w:ind w:firstLine="0"/>
        <w:jc w:val="center"/>
      </w:pPr>
      <w:r>
        <w:rPr>
          <w:sz w:val="28"/>
          <w:szCs w:val="28"/>
        </w:rPr>
        <w:t>об итогах то</w:t>
      </w:r>
      <w:r w:rsidR="00331EFC">
        <w:rPr>
          <w:sz w:val="28"/>
          <w:szCs w:val="28"/>
        </w:rPr>
        <w:t>рговой процедуры «Аукцион № 9749-3</w:t>
      </w:r>
      <w:r>
        <w:rPr>
          <w:sz w:val="28"/>
          <w:szCs w:val="28"/>
        </w:rPr>
        <w:t>»</w:t>
      </w:r>
    </w:p>
    <w:p w:rsidR="009F483F" w:rsidRDefault="006C7DCA">
      <w:pPr>
        <w:pStyle w:val="1"/>
        <w:shd w:val="clear" w:color="auto" w:fill="auto"/>
        <w:spacing w:after="200"/>
        <w:ind w:firstLine="0"/>
        <w:jc w:val="right"/>
      </w:pPr>
      <w:r>
        <w:t xml:space="preserve">11.05.2021 </w:t>
      </w:r>
      <w:r w:rsidR="00FD2A6B">
        <w:t xml:space="preserve">г. </w:t>
      </w:r>
      <w:r w:rsidR="00B27D3F" w:rsidRPr="00B27D3F">
        <w:rPr>
          <w:color w:val="auto"/>
        </w:rPr>
        <w:t>10:30</w:t>
      </w:r>
    </w:p>
    <w:p w:rsidR="009F483F" w:rsidRDefault="00FD2A6B">
      <w:pPr>
        <w:pStyle w:val="1"/>
        <w:shd w:val="clear" w:color="auto" w:fill="auto"/>
        <w:spacing w:after="60"/>
        <w:ind w:left="620"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Продавец муниципального имущества: </w:t>
      </w:r>
      <w:r>
        <w:rPr>
          <w:sz w:val="28"/>
          <w:szCs w:val="28"/>
        </w:rPr>
        <w:t xml:space="preserve">муниципальное образование </w:t>
      </w:r>
      <w:r>
        <w:rPr>
          <w:b/>
          <w:bCs/>
          <w:color w:val="00000A"/>
          <w:sz w:val="28"/>
          <w:szCs w:val="28"/>
        </w:rPr>
        <w:t>«Дубовское сельское поселение»</w:t>
      </w:r>
    </w:p>
    <w:p w:rsidR="009F483F" w:rsidRDefault="00FD2A6B">
      <w:pPr>
        <w:pStyle w:val="ab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Комиссия </w:t>
      </w:r>
      <w:r>
        <w:rPr>
          <w:rFonts w:ascii="Times New Roman" w:hAnsi="Times New Roman"/>
          <w:sz w:val="28"/>
          <w:szCs w:val="28"/>
        </w:rPr>
        <w:t xml:space="preserve">по проведению аукциона на право заключения договора купли-продажи имущества, находящегося в муниципальной собственности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в составе, утвержденном постановлением администрации Дубовского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 16.09.2013 № 175 </w:t>
      </w:r>
      <w:r>
        <w:rPr>
          <w:rFonts w:ascii="Times New Roman" w:hAnsi="Times New Roman" w:cs="Times New Roman"/>
          <w:sz w:val="28"/>
          <w:szCs w:val="28"/>
        </w:rPr>
        <w:t>«Об утверждении Положений  об организации продажи муниципального имущества на аукционе, путем публичного предложения, без объявления цены»</w:t>
      </w:r>
    </w:p>
    <w:p w:rsidR="009F483F" w:rsidRDefault="009F483F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9F483F" w:rsidRDefault="00FD2A6B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Председатель комиссии:</w:t>
      </w:r>
    </w:p>
    <w:p w:rsidR="009F483F" w:rsidRDefault="00FD2A6B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Александр Васильевич Мендель, Глава Администрации Дубовского сельского  поселения;</w:t>
      </w:r>
    </w:p>
    <w:p w:rsidR="009F483F" w:rsidRDefault="00FD2A6B">
      <w:pPr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>Заместитель председателя комиссии:</w:t>
      </w:r>
    </w:p>
    <w:p w:rsidR="006C7DCA" w:rsidRDefault="00FD2A6B" w:rsidP="006C7DCA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7DCA">
        <w:rPr>
          <w:rFonts w:ascii="Times New Roman" w:hAnsi="Times New Roman" w:cs="Times New Roman"/>
          <w:sz w:val="28"/>
          <w:szCs w:val="28"/>
        </w:rPr>
        <w:t>Мария Николаевна Никитенко, начальник сектора по благоустройству, социальному развитию и вопросам муниципального хозяйства Администрации Дубовского сельского поселения;</w:t>
      </w:r>
    </w:p>
    <w:p w:rsidR="006C7DCA" w:rsidRDefault="006C7DCA" w:rsidP="006C7DCA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6C7DCA" w:rsidRDefault="006C7DCA" w:rsidP="006C7DCA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Татьяна Сергеевна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Лавренова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начальник сектора экономики и финансов Администрации Дубовского сельского поселения;</w:t>
      </w:r>
    </w:p>
    <w:p w:rsidR="006C7DCA" w:rsidRDefault="006C7DCA" w:rsidP="006C7DCA">
      <w:pPr>
        <w:pStyle w:val="31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  <w:t>Алексей Алексеевич Шевченко, ведущий специалист по вопросам имущественных и земельных отношений Администрации Дубовского сельского поселения;</w:t>
      </w:r>
    </w:p>
    <w:p w:rsidR="009F483F" w:rsidRDefault="00FD2A6B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Лариса Юрьевна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главный специалист (главный   бухгалтер) Администрации Дубовского сельского поселения.</w:t>
      </w:r>
    </w:p>
    <w:p w:rsidR="009F483F" w:rsidRDefault="009F483F">
      <w:pPr>
        <w:pStyle w:val="1"/>
        <w:shd w:val="clear" w:color="auto" w:fill="auto"/>
        <w:tabs>
          <w:tab w:val="left" w:pos="2023"/>
        </w:tabs>
        <w:ind w:firstLine="0"/>
        <w:jc w:val="both"/>
        <w:rPr>
          <w:b/>
          <w:bCs/>
        </w:rPr>
      </w:pPr>
    </w:p>
    <w:p w:rsidR="009F483F" w:rsidRDefault="00FD2A6B">
      <w:pPr>
        <w:pStyle w:val="1"/>
        <w:shd w:val="clear" w:color="auto" w:fill="auto"/>
        <w:tabs>
          <w:tab w:val="left" w:pos="2023"/>
        </w:tabs>
        <w:ind w:firstLine="0"/>
        <w:jc w:val="center"/>
      </w:pPr>
      <w:r>
        <w:rPr>
          <w:b/>
          <w:bCs/>
          <w:sz w:val="28"/>
          <w:szCs w:val="28"/>
        </w:rPr>
        <w:t xml:space="preserve">Основание проведения торгов: </w:t>
      </w:r>
      <w:r w:rsidR="000E53AE">
        <w:rPr>
          <w:sz w:val="28"/>
          <w:szCs w:val="28"/>
        </w:rPr>
        <w:t>Постановление № 38</w:t>
      </w:r>
      <w:r>
        <w:rPr>
          <w:sz w:val="28"/>
          <w:szCs w:val="28"/>
        </w:rPr>
        <w:t xml:space="preserve"> от 2</w:t>
      </w:r>
      <w:r w:rsidR="000E53AE">
        <w:rPr>
          <w:sz w:val="28"/>
          <w:szCs w:val="28"/>
        </w:rPr>
        <w:t>5 февраля</w:t>
      </w:r>
      <w:r w:rsidR="001805F6">
        <w:rPr>
          <w:sz w:val="28"/>
          <w:szCs w:val="28"/>
        </w:rPr>
        <w:t xml:space="preserve"> 2021 </w:t>
      </w:r>
      <w:r>
        <w:rPr>
          <w:sz w:val="28"/>
          <w:szCs w:val="28"/>
        </w:rPr>
        <w:t>г. «Об организации и проведении торгов по продаже недвижимого имущества находящегося в муниципальной собственности Дубовского сельского поселения»</w:t>
      </w:r>
    </w:p>
    <w:p w:rsidR="009F483F" w:rsidRDefault="009F483F">
      <w:pPr>
        <w:pStyle w:val="1"/>
        <w:shd w:val="clear" w:color="auto" w:fill="auto"/>
        <w:tabs>
          <w:tab w:val="left" w:pos="2023"/>
        </w:tabs>
        <w:ind w:firstLine="0"/>
        <w:jc w:val="center"/>
      </w:pPr>
    </w:p>
    <w:p w:rsidR="009F483F" w:rsidRDefault="00FD2A6B">
      <w:pPr>
        <w:pStyle w:val="1"/>
        <w:shd w:val="clear" w:color="auto" w:fill="auto"/>
        <w:ind w:firstLine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Наименование имущества: </w:t>
      </w:r>
      <w:r w:rsidR="008B0768">
        <w:rPr>
          <w:rFonts w:eastAsia="Calibri"/>
          <w:spacing w:val="6"/>
          <w:sz w:val="28"/>
          <w:szCs w:val="28"/>
        </w:rPr>
        <w:t>Жилой дом, площадью 31,7</w:t>
      </w:r>
      <w:r>
        <w:rPr>
          <w:rFonts w:eastAsia="Calibri"/>
          <w:spacing w:val="6"/>
          <w:sz w:val="28"/>
          <w:szCs w:val="28"/>
        </w:rPr>
        <w:t xml:space="preserve"> кв</w:t>
      </w:r>
      <w:proofErr w:type="gramStart"/>
      <w:r>
        <w:rPr>
          <w:rFonts w:eastAsia="Calibri"/>
          <w:spacing w:val="6"/>
          <w:sz w:val="28"/>
          <w:szCs w:val="28"/>
        </w:rPr>
        <w:t>.м</w:t>
      </w:r>
      <w:proofErr w:type="gramEnd"/>
      <w:r>
        <w:rPr>
          <w:rFonts w:eastAsia="Calibri"/>
          <w:spacing w:val="6"/>
          <w:sz w:val="28"/>
          <w:szCs w:val="28"/>
        </w:rPr>
        <w:t xml:space="preserve"> Кадастро</w:t>
      </w:r>
      <w:r w:rsidR="008B0768">
        <w:rPr>
          <w:rFonts w:eastAsia="Calibri"/>
          <w:spacing w:val="6"/>
          <w:sz w:val="28"/>
          <w:szCs w:val="28"/>
        </w:rPr>
        <w:t>вый № 61:09:0010301:1086</w:t>
      </w:r>
      <w:r>
        <w:rPr>
          <w:rFonts w:eastAsia="Calibri"/>
          <w:spacing w:val="6"/>
          <w:sz w:val="28"/>
          <w:szCs w:val="28"/>
        </w:rPr>
        <w:t>,   Земельный участок, кадастровый №</w:t>
      </w:r>
      <w:r w:rsidR="008B0768">
        <w:rPr>
          <w:rFonts w:eastAsia="Calibri"/>
          <w:spacing w:val="6"/>
          <w:sz w:val="28"/>
          <w:szCs w:val="28"/>
        </w:rPr>
        <w:t>61:09:0010301:1096  площадью 1200</w:t>
      </w:r>
      <w:r>
        <w:rPr>
          <w:rFonts w:eastAsia="Calibri"/>
          <w:spacing w:val="6"/>
          <w:sz w:val="28"/>
          <w:szCs w:val="28"/>
        </w:rPr>
        <w:t xml:space="preserve"> кв.м.</w:t>
      </w:r>
    </w:p>
    <w:p w:rsidR="009F483F" w:rsidRDefault="00FD2A6B">
      <w:pPr>
        <w:pStyle w:val="a7"/>
        <w:ind w:right="20"/>
        <w:jc w:val="both"/>
        <w:rPr>
          <w:szCs w:val="28"/>
        </w:rPr>
      </w:pPr>
      <w:r>
        <w:rPr>
          <w:b/>
          <w:bCs/>
          <w:szCs w:val="28"/>
        </w:rPr>
        <w:t>Месторасположение объекта:</w:t>
      </w:r>
      <w:r w:rsidR="006C7DCA">
        <w:rPr>
          <w:b/>
          <w:bCs/>
          <w:szCs w:val="28"/>
        </w:rPr>
        <w:t xml:space="preserve"> </w:t>
      </w:r>
      <w:r>
        <w:rPr>
          <w:spacing w:val="6"/>
          <w:szCs w:val="28"/>
        </w:rPr>
        <w:t xml:space="preserve">Ростовская область, Дубовский район, </w:t>
      </w:r>
      <w:r>
        <w:rPr>
          <w:rFonts w:eastAsia="Calibri" w:cs="Calibri"/>
          <w:color w:val="000000"/>
          <w:spacing w:val="6"/>
          <w:szCs w:val="28"/>
        </w:rPr>
        <w:t xml:space="preserve">х. Ериковский, пер. Речной </w:t>
      </w:r>
      <w:r w:rsidR="006C7DCA">
        <w:rPr>
          <w:rFonts w:eastAsia="Calibri" w:cs="Calibri"/>
          <w:color w:val="000000"/>
          <w:spacing w:val="6"/>
          <w:szCs w:val="28"/>
        </w:rPr>
        <w:t>11</w:t>
      </w:r>
    </w:p>
    <w:p w:rsidR="009F483F" w:rsidRDefault="00FD2A6B">
      <w:pPr>
        <w:pStyle w:val="a7"/>
        <w:ind w:right="20"/>
        <w:jc w:val="both"/>
        <w:rPr>
          <w:szCs w:val="28"/>
        </w:rPr>
      </w:pPr>
      <w:r>
        <w:rPr>
          <w:b/>
          <w:bCs/>
          <w:spacing w:val="6"/>
          <w:szCs w:val="28"/>
        </w:rPr>
        <w:t>Начальная цена продажи</w:t>
      </w:r>
      <w:proofErr w:type="gramStart"/>
      <w:r>
        <w:rPr>
          <w:spacing w:val="6"/>
          <w:szCs w:val="28"/>
        </w:rPr>
        <w:t xml:space="preserve"> :</w:t>
      </w:r>
      <w:proofErr w:type="gramEnd"/>
      <w:r>
        <w:rPr>
          <w:spacing w:val="6"/>
          <w:szCs w:val="28"/>
        </w:rPr>
        <w:t xml:space="preserve"> </w:t>
      </w:r>
      <w:r w:rsidR="00B41C08">
        <w:rPr>
          <w:rFonts w:eastAsia="Calibri"/>
          <w:color w:val="000000"/>
          <w:spacing w:val="6"/>
          <w:szCs w:val="28"/>
        </w:rPr>
        <w:t>513</w:t>
      </w:r>
      <w:r>
        <w:rPr>
          <w:rFonts w:eastAsia="Calibri"/>
          <w:color w:val="000000"/>
          <w:spacing w:val="6"/>
          <w:szCs w:val="28"/>
        </w:rPr>
        <w:t>00.00руб.</w:t>
      </w:r>
    </w:p>
    <w:p w:rsidR="009F483F" w:rsidRDefault="00FD2A6B">
      <w:pPr>
        <w:pStyle w:val="a7"/>
        <w:ind w:right="20"/>
        <w:jc w:val="both"/>
      </w:pPr>
      <w:r>
        <w:rPr>
          <w:b/>
          <w:bCs/>
          <w:color w:val="000000"/>
          <w:spacing w:val="6"/>
          <w:szCs w:val="28"/>
        </w:rPr>
        <w:t>Место проведения торгов:</w:t>
      </w:r>
      <w:r w:rsidR="006C7DCA">
        <w:rPr>
          <w:b/>
          <w:bCs/>
          <w:color w:val="000000"/>
          <w:spacing w:val="6"/>
          <w:szCs w:val="28"/>
        </w:rPr>
        <w:t xml:space="preserve"> </w:t>
      </w:r>
      <w:r>
        <w:rPr>
          <w:spacing w:val="6"/>
          <w:szCs w:val="28"/>
        </w:rPr>
        <w:t xml:space="preserve">национальная электронная площадка: </w:t>
      </w:r>
      <w:hyperlink r:id="rId4">
        <w:r>
          <w:rPr>
            <w:rStyle w:val="-"/>
            <w:spacing w:val="6"/>
            <w:szCs w:val="28"/>
            <w:lang w:val="en-US"/>
          </w:rPr>
          <w:t>https</w:t>
        </w:r>
        <w:r>
          <w:rPr>
            <w:rStyle w:val="-"/>
            <w:spacing w:val="6"/>
            <w:szCs w:val="28"/>
          </w:rPr>
          <w:t>://</w:t>
        </w:r>
        <w:r>
          <w:rPr>
            <w:rStyle w:val="-"/>
            <w:spacing w:val="6"/>
            <w:szCs w:val="28"/>
            <w:lang w:val="en-US"/>
          </w:rPr>
          <w:t>www</w:t>
        </w:r>
        <w:r>
          <w:rPr>
            <w:rStyle w:val="-"/>
            <w:spacing w:val="6"/>
            <w:szCs w:val="28"/>
          </w:rPr>
          <w:t>.</w:t>
        </w:r>
        <w:proofErr w:type="spellStart"/>
        <w:r>
          <w:rPr>
            <w:rStyle w:val="-"/>
            <w:spacing w:val="6"/>
            <w:szCs w:val="28"/>
            <w:lang w:val="en-US"/>
          </w:rPr>
          <w:t>etp</w:t>
        </w:r>
        <w:proofErr w:type="spellEnd"/>
        <w:r>
          <w:rPr>
            <w:rStyle w:val="-"/>
            <w:spacing w:val="6"/>
            <w:szCs w:val="28"/>
          </w:rPr>
          <w:t>-</w:t>
        </w:r>
        <w:proofErr w:type="spellStart"/>
        <w:r>
          <w:rPr>
            <w:rStyle w:val="-"/>
            <w:spacing w:val="6"/>
            <w:szCs w:val="28"/>
            <w:lang w:val="en-US"/>
          </w:rPr>
          <w:t>torgi</w:t>
        </w:r>
        <w:proofErr w:type="spellEnd"/>
        <w:r>
          <w:rPr>
            <w:rStyle w:val="-"/>
            <w:spacing w:val="6"/>
            <w:szCs w:val="28"/>
          </w:rPr>
          <w:t>.</w:t>
        </w:r>
        <w:proofErr w:type="spellStart"/>
        <w:r>
          <w:rPr>
            <w:rStyle w:val="-"/>
            <w:spacing w:val="6"/>
            <w:szCs w:val="28"/>
            <w:lang w:val="en-US"/>
          </w:rPr>
          <w:t>ru</w:t>
        </w:r>
        <w:proofErr w:type="spellEnd"/>
        <w:r>
          <w:rPr>
            <w:rStyle w:val="-"/>
            <w:spacing w:val="6"/>
            <w:szCs w:val="28"/>
          </w:rPr>
          <w:t>/</w:t>
        </w:r>
      </w:hyperlink>
      <w:r>
        <w:rPr>
          <w:rStyle w:val="-"/>
          <w:color w:val="000000"/>
          <w:spacing w:val="6"/>
          <w:szCs w:val="28"/>
          <w:u w:val="none"/>
        </w:rPr>
        <w:t>в сети интернет.</w:t>
      </w:r>
    </w:p>
    <w:p w:rsidR="009F483F" w:rsidRDefault="00FD2A6B">
      <w:pPr>
        <w:pStyle w:val="a7"/>
        <w:ind w:right="20"/>
        <w:jc w:val="both"/>
        <w:rPr>
          <w:b/>
          <w:bCs/>
          <w:szCs w:val="28"/>
        </w:rPr>
      </w:pPr>
      <w:r>
        <w:rPr>
          <w:b/>
          <w:bCs/>
          <w:szCs w:val="28"/>
        </w:rPr>
        <w:t>Вопросы заседания:</w:t>
      </w:r>
    </w:p>
    <w:p w:rsidR="009F483F" w:rsidRDefault="00FD2A6B">
      <w:pPr>
        <w:pStyle w:val="a7"/>
        <w:ind w:right="20"/>
        <w:jc w:val="both"/>
        <w:rPr>
          <w:szCs w:val="28"/>
        </w:rPr>
      </w:pPr>
      <w:r>
        <w:rPr>
          <w:szCs w:val="28"/>
        </w:rPr>
        <w:lastRenderedPageBreak/>
        <w:tab/>
        <w:t>1.Рассмотрение заявок и определение участников то</w:t>
      </w:r>
      <w:r w:rsidR="00331EFC">
        <w:rPr>
          <w:szCs w:val="28"/>
        </w:rPr>
        <w:t>рговой процедуры «Аукцион № 9749- 3</w:t>
      </w:r>
      <w:r>
        <w:rPr>
          <w:szCs w:val="28"/>
        </w:rPr>
        <w:t>»</w:t>
      </w:r>
    </w:p>
    <w:p w:rsidR="009F483F" w:rsidRDefault="00FD2A6B">
      <w:pPr>
        <w:pStyle w:val="a7"/>
        <w:ind w:right="20"/>
        <w:jc w:val="both"/>
        <w:rPr>
          <w:szCs w:val="28"/>
        </w:rPr>
      </w:pPr>
      <w:r>
        <w:rPr>
          <w:szCs w:val="28"/>
        </w:rPr>
        <w:tab/>
        <w:t>2. Утверждение протокола об определении участников то</w:t>
      </w:r>
      <w:r w:rsidR="00331EFC">
        <w:rPr>
          <w:szCs w:val="28"/>
        </w:rPr>
        <w:t>рговой процедуры «Аукцион № 9749-3</w:t>
      </w:r>
      <w:r>
        <w:rPr>
          <w:szCs w:val="28"/>
        </w:rPr>
        <w:t>»</w:t>
      </w:r>
    </w:p>
    <w:p w:rsidR="009F483F" w:rsidRDefault="009F483F">
      <w:pPr>
        <w:pStyle w:val="a7"/>
        <w:ind w:right="20"/>
        <w:jc w:val="both"/>
        <w:rPr>
          <w:szCs w:val="28"/>
        </w:rPr>
      </w:pPr>
    </w:p>
    <w:p w:rsidR="009F483F" w:rsidRDefault="00FD2A6B">
      <w:pPr>
        <w:pStyle w:val="a7"/>
        <w:ind w:right="20"/>
        <w:jc w:val="both"/>
        <w:rPr>
          <w:szCs w:val="28"/>
        </w:rPr>
      </w:pPr>
      <w:r>
        <w:rPr>
          <w:b/>
          <w:bCs/>
          <w:szCs w:val="28"/>
        </w:rPr>
        <w:t>Решение по вопросу № 1</w:t>
      </w:r>
      <w:r>
        <w:rPr>
          <w:szCs w:val="28"/>
        </w:rPr>
        <w:t>: Рассмотрение заявок и определение участников аукциона по лоту №4</w:t>
      </w:r>
    </w:p>
    <w:p w:rsidR="009F483F" w:rsidRDefault="00FD2A6B">
      <w:pPr>
        <w:pStyle w:val="a7"/>
        <w:ind w:right="20"/>
        <w:jc w:val="both"/>
        <w:rPr>
          <w:szCs w:val="28"/>
        </w:rPr>
      </w:pPr>
      <w:r>
        <w:rPr>
          <w:b/>
          <w:bCs/>
          <w:szCs w:val="28"/>
        </w:rPr>
        <w:t>Поданы заявки:</w:t>
      </w:r>
    </w:p>
    <w:p w:rsidR="009F483F" w:rsidRDefault="00FD2A6B">
      <w:pPr>
        <w:pStyle w:val="1"/>
        <w:shd w:val="clear" w:color="auto" w:fill="auto"/>
        <w:ind w:left="1300" w:firstLine="0"/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Решение</w:t>
      </w:r>
      <w:proofErr w:type="gramEnd"/>
      <w:r>
        <w:rPr>
          <w:b/>
          <w:bCs/>
          <w:sz w:val="28"/>
          <w:szCs w:val="28"/>
        </w:rPr>
        <w:t xml:space="preserve"> но вопросу №1:</w:t>
      </w:r>
    </w:p>
    <w:p w:rsidR="009F483F" w:rsidRDefault="00FD2A6B">
      <w:pPr>
        <w:pStyle w:val="1"/>
        <w:shd w:val="clear" w:color="auto" w:fill="auto"/>
        <w:ind w:left="1020" w:firstLine="0"/>
        <w:jc w:val="both"/>
        <w:rPr>
          <w:sz w:val="28"/>
          <w:szCs w:val="28"/>
        </w:rPr>
      </w:pPr>
      <w:r>
        <w:rPr>
          <w:sz w:val="28"/>
          <w:szCs w:val="28"/>
        </w:rPr>
        <w:t>1) Все участники то</w:t>
      </w:r>
      <w:r w:rsidR="00331EFC">
        <w:rPr>
          <w:sz w:val="28"/>
          <w:szCs w:val="28"/>
        </w:rPr>
        <w:t>рговой процедуры «Аукцион № 9749-3</w:t>
      </w:r>
    </w:p>
    <w:p w:rsidR="009F483F" w:rsidRDefault="009F483F">
      <w:pPr>
        <w:pStyle w:val="1"/>
        <w:shd w:val="clear" w:color="auto" w:fill="auto"/>
        <w:ind w:left="1020" w:firstLine="0"/>
        <w:jc w:val="both"/>
        <w:rPr>
          <w:sz w:val="28"/>
          <w:szCs w:val="28"/>
        </w:rPr>
      </w:pPr>
    </w:p>
    <w:p w:rsidR="009F483F" w:rsidRDefault="009F483F">
      <w:pPr>
        <w:pStyle w:val="1"/>
        <w:shd w:val="clear" w:color="auto" w:fill="auto"/>
        <w:ind w:left="1020" w:firstLine="0"/>
        <w:jc w:val="both"/>
        <w:rPr>
          <w:sz w:val="28"/>
          <w:szCs w:val="28"/>
        </w:rPr>
      </w:pPr>
    </w:p>
    <w:tbl>
      <w:tblPr>
        <w:tblW w:w="10112" w:type="dxa"/>
        <w:jc w:val="center"/>
        <w:tblBorders>
          <w:top w:val="single" w:sz="4" w:space="0" w:color="00000A"/>
          <w:left w:val="single" w:sz="4" w:space="0" w:color="00000A"/>
        </w:tblBorders>
        <w:tblCellMar>
          <w:left w:w="-5" w:type="dxa"/>
          <w:right w:w="10" w:type="dxa"/>
        </w:tblCellMar>
        <w:tblLook w:val="04A0"/>
      </w:tblPr>
      <w:tblGrid>
        <w:gridCol w:w="679"/>
        <w:gridCol w:w="6098"/>
        <w:gridCol w:w="1633"/>
        <w:gridCol w:w="1702"/>
      </w:tblGrid>
      <w:tr w:rsidR="009F483F" w:rsidTr="006C7DCA">
        <w:trPr>
          <w:trHeight w:hRule="exact" w:val="875"/>
          <w:jc w:val="center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F483F" w:rsidRDefault="00FD2A6B">
            <w:pPr>
              <w:pStyle w:val="aa"/>
              <w:shd w:val="clear" w:color="auto" w:fill="auto"/>
              <w:ind w:firstLine="0"/>
              <w:jc w:val="both"/>
            </w:pPr>
            <w:r>
              <w:rPr>
                <w:b/>
                <w:bCs/>
              </w:rPr>
              <w:t>№</w:t>
            </w:r>
          </w:p>
          <w:p w:rsidR="009F483F" w:rsidRDefault="00FD2A6B">
            <w:pPr>
              <w:pStyle w:val="aa"/>
              <w:shd w:val="clear" w:color="auto" w:fill="auto"/>
              <w:ind w:firstLine="0"/>
              <w:jc w:val="both"/>
            </w:pPr>
            <w:proofErr w:type="spellStart"/>
            <w:r>
              <w:rPr>
                <w:b/>
                <w:bCs/>
              </w:rPr>
              <w:t>н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</w:p>
        </w:tc>
        <w:tc>
          <w:tcPr>
            <w:tcW w:w="609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F483F" w:rsidRDefault="00FD2A6B">
            <w:pPr>
              <w:pStyle w:val="aa"/>
              <w:shd w:val="clear" w:color="auto" w:fill="auto"/>
              <w:ind w:firstLine="0"/>
              <w:jc w:val="both"/>
            </w:pPr>
            <w:r>
              <w:rPr>
                <w:b/>
                <w:bCs/>
              </w:rPr>
              <w:t>Участник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F483F" w:rsidRDefault="00FD2A6B">
            <w:pPr>
              <w:pStyle w:val="aa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Предложение</w:t>
            </w:r>
          </w:p>
          <w:p w:rsidR="009F483F" w:rsidRDefault="00FD2A6B">
            <w:pPr>
              <w:pStyle w:val="aa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(руб.)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9F483F" w:rsidRDefault="00FD2A6B">
            <w:pPr>
              <w:pStyle w:val="aa"/>
              <w:shd w:val="clear" w:color="auto" w:fill="auto"/>
              <w:ind w:firstLine="0"/>
              <w:jc w:val="both"/>
            </w:pPr>
            <w:r>
              <w:rPr>
                <w:b/>
                <w:bCs/>
              </w:rPr>
              <w:t>Дата и время поступления предложения</w:t>
            </w:r>
          </w:p>
        </w:tc>
      </w:tr>
      <w:tr w:rsidR="009F483F" w:rsidTr="006C7DCA">
        <w:trPr>
          <w:trHeight w:hRule="exact" w:val="1635"/>
          <w:jc w:val="center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F483F" w:rsidRDefault="00FD2A6B">
            <w:pPr>
              <w:pStyle w:val="aa"/>
              <w:shd w:val="clear" w:color="auto" w:fill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9F483F" w:rsidRDefault="006C7DCA">
            <w:pPr>
              <w:pStyle w:val="aa"/>
              <w:shd w:val="clear" w:color="auto" w:fill="auto"/>
              <w:tabs>
                <w:tab w:val="left" w:pos="1656"/>
                <w:tab w:val="left" w:pos="4306"/>
                <w:tab w:val="left" w:pos="5072"/>
              </w:tabs>
              <w:ind w:firstLine="0"/>
              <w:jc w:val="both"/>
            </w:pPr>
            <w:r>
              <w:t xml:space="preserve">Озерова Ольга Анатольевна 16.11.1975 года рождения, паспорт 60 04 №  371193 выдан:19.09.2003 Отдел Милиции № 1 УВД города Волгодонска Ростовской области, зарегистрированный по адресу: 347360  Ростовская область </w:t>
            </w:r>
            <w:proofErr w:type="gramStart"/>
            <w:r>
              <w:t>г</w:t>
            </w:r>
            <w:proofErr w:type="gramEnd"/>
            <w:r>
              <w:t>. Волгодонск ул. М. Горького дом № 89 кв. 44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F483F" w:rsidRDefault="009F483F">
            <w:pPr>
              <w:pStyle w:val="aa"/>
              <w:shd w:val="clear" w:color="auto" w:fill="auto"/>
              <w:ind w:firstLine="0"/>
              <w:jc w:val="both"/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F483F" w:rsidRDefault="009F483F" w:rsidP="00B27D3F">
            <w:pPr>
              <w:pStyle w:val="aa"/>
              <w:shd w:val="clear" w:color="auto" w:fill="auto"/>
              <w:ind w:firstLine="0"/>
              <w:jc w:val="both"/>
            </w:pPr>
          </w:p>
        </w:tc>
      </w:tr>
      <w:tr w:rsidR="006311A4" w:rsidTr="006311A4">
        <w:trPr>
          <w:trHeight w:hRule="exact" w:val="1828"/>
          <w:jc w:val="center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11A4" w:rsidRDefault="006311A4">
            <w:pPr>
              <w:pStyle w:val="aa"/>
              <w:shd w:val="clear" w:color="auto" w:fill="auto"/>
              <w:ind w:firstLine="0"/>
              <w:jc w:val="both"/>
              <w:rPr>
                <w:sz w:val="28"/>
                <w:szCs w:val="28"/>
              </w:rPr>
            </w:pPr>
          </w:p>
          <w:p w:rsidR="006311A4" w:rsidRDefault="006311A4">
            <w:pPr>
              <w:pStyle w:val="aa"/>
              <w:shd w:val="clear" w:color="auto" w:fill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11A4" w:rsidRPr="006311A4" w:rsidRDefault="006311A4" w:rsidP="00B27D3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311A4">
              <w:rPr>
                <w:rFonts w:ascii="Times New Roman" w:hAnsi="Times New Roman" w:cs="Times New Roman"/>
              </w:rPr>
              <w:t>Житарук</w:t>
            </w:r>
            <w:proofErr w:type="spellEnd"/>
            <w:r w:rsidRPr="006311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11A4">
              <w:rPr>
                <w:rFonts w:ascii="Times New Roman" w:hAnsi="Times New Roman" w:cs="Times New Roman"/>
              </w:rPr>
              <w:t>Улиана</w:t>
            </w:r>
            <w:proofErr w:type="spellEnd"/>
            <w:r w:rsidRPr="006311A4">
              <w:rPr>
                <w:rFonts w:ascii="Times New Roman" w:hAnsi="Times New Roman" w:cs="Times New Roman"/>
              </w:rPr>
              <w:t xml:space="preserve"> Николаевна 27.02.1988  года  рождения, паспорт:  60 16   937674 выдан: 02.06.2016 г. МП в селе Дубовское МО УФМС России по Ростовской области в посёлке Зимовники, зарегистрированный по адресу: 347410 Ростовская область, Дубовский район,  х. Присальский пер. Южный, дом №3 кв.2 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11A4" w:rsidRDefault="00B41C08">
            <w:pPr>
              <w:pStyle w:val="aa"/>
              <w:shd w:val="clear" w:color="auto" w:fill="auto"/>
              <w:ind w:firstLine="0"/>
              <w:jc w:val="both"/>
            </w:pPr>
            <w:r>
              <w:t>513</w:t>
            </w:r>
            <w:r w:rsidR="00B27D3F">
              <w:t>00</w:t>
            </w:r>
            <w:r w:rsidR="006311A4">
              <w:t>,00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11A4" w:rsidRDefault="00B27D3F">
            <w:pPr>
              <w:pStyle w:val="aa"/>
              <w:shd w:val="clear" w:color="auto" w:fill="auto"/>
              <w:ind w:firstLine="0"/>
              <w:jc w:val="both"/>
            </w:pPr>
            <w:r>
              <w:t>11.05.2021г 10:01:10</w:t>
            </w:r>
          </w:p>
        </w:tc>
      </w:tr>
    </w:tbl>
    <w:p w:rsidR="009F483F" w:rsidRDefault="009F483F">
      <w:pPr>
        <w:ind w:left="1020"/>
        <w:jc w:val="both"/>
        <w:rPr>
          <w:rFonts w:ascii="Times New Roman" w:hAnsi="Times New Roman"/>
          <w:sz w:val="28"/>
          <w:szCs w:val="28"/>
        </w:rPr>
      </w:pPr>
    </w:p>
    <w:p w:rsidR="009F483F" w:rsidRDefault="009F483F">
      <w:pPr>
        <w:pStyle w:val="1"/>
        <w:shd w:val="clear" w:color="auto" w:fill="auto"/>
        <w:ind w:left="1020" w:firstLine="0"/>
        <w:jc w:val="both"/>
        <w:rPr>
          <w:sz w:val="28"/>
          <w:szCs w:val="28"/>
        </w:rPr>
      </w:pPr>
    </w:p>
    <w:p w:rsidR="009F483F" w:rsidRDefault="00FD2A6B">
      <w:pPr>
        <w:pStyle w:val="1"/>
        <w:shd w:val="clear" w:color="auto" w:fill="auto"/>
        <w:spacing w:after="260"/>
        <w:ind w:left="900" w:firstLine="0"/>
        <w:jc w:val="both"/>
        <w:rPr>
          <w:sz w:val="28"/>
          <w:szCs w:val="28"/>
        </w:rPr>
      </w:pPr>
      <w:r>
        <w:rPr>
          <w:sz w:val="28"/>
          <w:szCs w:val="28"/>
        </w:rPr>
        <w:t>2) Признать следующего участник</w:t>
      </w:r>
      <w:r w:rsidR="00C13DC0">
        <w:rPr>
          <w:sz w:val="28"/>
          <w:szCs w:val="28"/>
        </w:rPr>
        <w:t>а победителем торгов по лоту № 3</w:t>
      </w:r>
      <w:r>
        <w:rPr>
          <w:sz w:val="28"/>
          <w:szCs w:val="28"/>
        </w:rPr>
        <w:t>. Приступить к заключению с ним договора купли-продажи:</w:t>
      </w:r>
    </w:p>
    <w:tbl>
      <w:tblPr>
        <w:tblW w:w="10268" w:type="dxa"/>
        <w:jc w:val="center"/>
        <w:tblBorders>
          <w:top w:val="single" w:sz="4" w:space="0" w:color="00000A"/>
          <w:left w:val="single" w:sz="4" w:space="0" w:color="00000A"/>
        </w:tblBorders>
        <w:tblCellMar>
          <w:left w:w="-5" w:type="dxa"/>
          <w:right w:w="10" w:type="dxa"/>
        </w:tblCellMar>
        <w:tblLook w:val="04A0"/>
      </w:tblPr>
      <w:tblGrid>
        <w:gridCol w:w="682"/>
        <w:gridCol w:w="6034"/>
        <w:gridCol w:w="1699"/>
        <w:gridCol w:w="1853"/>
      </w:tblGrid>
      <w:tr w:rsidR="009F483F" w:rsidTr="00B27D3F">
        <w:trPr>
          <w:trHeight w:hRule="exact" w:val="875"/>
          <w:jc w:val="center"/>
        </w:trPr>
        <w:tc>
          <w:tcPr>
            <w:tcW w:w="68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F483F" w:rsidRDefault="00FD2A6B">
            <w:pPr>
              <w:pStyle w:val="aa"/>
              <w:shd w:val="clear" w:color="auto" w:fill="auto"/>
              <w:ind w:firstLine="0"/>
              <w:jc w:val="both"/>
            </w:pPr>
            <w:r>
              <w:rPr>
                <w:b/>
                <w:bCs/>
              </w:rPr>
              <w:t>№</w:t>
            </w:r>
          </w:p>
          <w:p w:rsidR="009F483F" w:rsidRDefault="00FD2A6B">
            <w:pPr>
              <w:pStyle w:val="aa"/>
              <w:shd w:val="clear" w:color="auto" w:fill="auto"/>
              <w:ind w:firstLine="0"/>
              <w:jc w:val="both"/>
            </w:pP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603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F483F" w:rsidRDefault="00FD2A6B">
            <w:pPr>
              <w:pStyle w:val="aa"/>
              <w:shd w:val="clear" w:color="auto" w:fill="auto"/>
              <w:ind w:firstLine="0"/>
              <w:jc w:val="both"/>
            </w:pPr>
            <w:r>
              <w:rPr>
                <w:b/>
                <w:bCs/>
              </w:rPr>
              <w:t>Участник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F483F" w:rsidRDefault="00FD2A6B">
            <w:pPr>
              <w:pStyle w:val="aa"/>
              <w:shd w:val="clear" w:color="auto" w:fill="auto"/>
              <w:ind w:firstLine="0"/>
              <w:jc w:val="both"/>
            </w:pPr>
            <w:r>
              <w:rPr>
                <w:b/>
                <w:bCs/>
              </w:rPr>
              <w:t>Предложение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9F483F" w:rsidRDefault="00FD2A6B">
            <w:pPr>
              <w:pStyle w:val="aa"/>
              <w:shd w:val="clear" w:color="auto" w:fill="auto"/>
              <w:ind w:firstLine="0"/>
              <w:jc w:val="both"/>
            </w:pPr>
            <w:r>
              <w:rPr>
                <w:b/>
                <w:bCs/>
              </w:rPr>
              <w:t>Дата и время поступления предложения</w:t>
            </w:r>
          </w:p>
        </w:tc>
      </w:tr>
      <w:tr w:rsidR="00B27D3F" w:rsidTr="00B27D3F">
        <w:trPr>
          <w:trHeight w:hRule="exact" w:val="1767"/>
          <w:jc w:val="center"/>
        </w:trPr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D3F" w:rsidRDefault="00B27D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B27D3F" w:rsidRDefault="00B27D3F">
            <w:pPr>
              <w:pStyle w:val="aa"/>
              <w:shd w:val="clear" w:color="auto" w:fill="auto"/>
              <w:tabs>
                <w:tab w:val="left" w:pos="1656"/>
                <w:tab w:val="left" w:pos="4306"/>
                <w:tab w:val="left" w:pos="5072"/>
              </w:tabs>
              <w:ind w:firstLine="0"/>
              <w:jc w:val="both"/>
            </w:pPr>
            <w:proofErr w:type="spellStart"/>
            <w:r w:rsidRPr="006311A4">
              <w:t>Житарук</w:t>
            </w:r>
            <w:proofErr w:type="spellEnd"/>
            <w:r w:rsidRPr="006311A4">
              <w:t xml:space="preserve"> </w:t>
            </w:r>
            <w:proofErr w:type="spellStart"/>
            <w:r w:rsidRPr="006311A4">
              <w:t>Улиана</w:t>
            </w:r>
            <w:proofErr w:type="spellEnd"/>
            <w:r w:rsidRPr="006311A4">
              <w:t xml:space="preserve"> Николаевна 27.02.1988  года  рождения, паспорт:  60 16   937674 выдан: 02.06.2016 г. МП в селе Дубовское МО УФМС России по Ростовской области в посёлке Зимовники, зарегистрированный по адресу: 347410 Ростовская область, Дубовский район,  х. Присальский пер. Южный, дом №3 кв.2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D3F" w:rsidRDefault="00B41C08" w:rsidP="00B41C08">
            <w:pPr>
              <w:pStyle w:val="aa"/>
              <w:shd w:val="clear" w:color="auto" w:fill="auto"/>
              <w:ind w:firstLine="0"/>
              <w:jc w:val="both"/>
            </w:pPr>
            <w:r>
              <w:t>5130</w:t>
            </w:r>
            <w:r w:rsidR="00B27D3F">
              <w:t>0,00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D3F" w:rsidRDefault="00B27D3F" w:rsidP="00B27D3F">
            <w:pPr>
              <w:pStyle w:val="aa"/>
              <w:shd w:val="clear" w:color="auto" w:fill="auto"/>
              <w:ind w:firstLine="0"/>
              <w:jc w:val="both"/>
            </w:pPr>
            <w:r>
              <w:t>11.05.2021г 10:01:10</w:t>
            </w:r>
          </w:p>
        </w:tc>
      </w:tr>
    </w:tbl>
    <w:p w:rsidR="009F483F" w:rsidRDefault="009F483F">
      <w:pPr>
        <w:spacing w:after="259" w:line="1" w:lineRule="exact"/>
        <w:jc w:val="both"/>
        <w:rPr>
          <w:rFonts w:ascii="Times New Roman" w:hAnsi="Times New Roman"/>
          <w:sz w:val="28"/>
          <w:szCs w:val="28"/>
        </w:rPr>
      </w:pPr>
    </w:p>
    <w:p w:rsidR="009F483F" w:rsidRDefault="00017C45">
      <w:pPr>
        <w:pStyle w:val="1"/>
        <w:shd w:val="clear" w:color="auto" w:fill="auto"/>
        <w:spacing w:after="580" w:line="252" w:lineRule="auto"/>
        <w:ind w:left="560" w:firstLine="700"/>
        <w:jc w:val="both"/>
        <w:rPr>
          <w:sz w:val="28"/>
          <w:szCs w:val="28"/>
        </w:rPr>
      </w:pPr>
      <w:r w:rsidRPr="00017C45">
        <w:pict>
          <v:rect id="_x0000_s1026" style="position:absolute;left:0;text-align:left;margin-left:73.5pt;margin-top:44pt;width:499.1pt;height:138.1pt;z-index:251661312;mso-wrap-distance-left:5.7pt;mso-wrap-distance-top:5.7pt;mso-wrap-distance-right:5.7pt;mso-wrap-distance-bottom:5.7pt;mso-position-horizontal-relative:page;mso-position-vertical-relative:text" strokeweight="0">
            <v:textbox inset="0,0,0,0">
              <w:txbxContent>
                <w:p w:rsidR="00B27D3F" w:rsidRDefault="00B27D3F">
                  <w:pPr>
                    <w:pStyle w:val="1"/>
                    <w:shd w:val="clear" w:color="auto" w:fill="auto"/>
                    <w:ind w:firstLine="0"/>
                    <w:rPr>
                      <w:color w:val="00000A"/>
                      <w:sz w:val="28"/>
                      <w:szCs w:val="28"/>
                    </w:rPr>
                  </w:pPr>
                  <w:r>
                    <w:rPr>
                      <w:color w:val="00000A"/>
                      <w:sz w:val="28"/>
                      <w:szCs w:val="28"/>
                    </w:rPr>
                    <w:t>Подписи:</w:t>
                  </w:r>
                </w:p>
                <w:p w:rsidR="00B27D3F" w:rsidRDefault="00B27D3F">
                  <w:pPr>
                    <w:pStyle w:val="1"/>
                    <w:shd w:val="clear" w:color="auto" w:fill="auto"/>
                    <w:spacing w:after="160"/>
                    <w:ind w:firstLine="0"/>
                    <w:rPr>
                      <w:color w:val="00000A"/>
                      <w:sz w:val="28"/>
                      <w:szCs w:val="28"/>
                    </w:rPr>
                  </w:pPr>
                  <w:r>
                    <w:rPr>
                      <w:color w:val="00000A"/>
                      <w:sz w:val="28"/>
                      <w:szCs w:val="28"/>
                    </w:rPr>
                    <w:t>Председатель комиссии:                                                     А.В. Мендель</w:t>
                  </w:r>
                </w:p>
                <w:p w:rsidR="00B27D3F" w:rsidRDefault="00B27D3F">
                  <w:pPr>
                    <w:pStyle w:val="1"/>
                    <w:shd w:val="clear" w:color="auto" w:fill="auto"/>
                    <w:spacing w:after="160"/>
                    <w:ind w:firstLine="0"/>
                    <w:rPr>
                      <w:color w:val="00000A"/>
                      <w:sz w:val="28"/>
                      <w:szCs w:val="28"/>
                    </w:rPr>
                  </w:pPr>
                  <w:r>
                    <w:rPr>
                      <w:color w:val="00000A"/>
                      <w:sz w:val="28"/>
                      <w:szCs w:val="28"/>
                    </w:rPr>
                    <w:t>Заместитель председателя комиссии:                               М.Н. Никитенко</w:t>
                  </w:r>
                </w:p>
                <w:p w:rsidR="00B27D3F" w:rsidRDefault="00B27D3F">
                  <w:pPr>
                    <w:pStyle w:val="1"/>
                    <w:shd w:val="clear" w:color="auto" w:fill="auto"/>
                    <w:spacing w:after="100"/>
                    <w:ind w:firstLine="0"/>
                    <w:rPr>
                      <w:color w:val="00000A"/>
                      <w:sz w:val="28"/>
                      <w:szCs w:val="28"/>
                    </w:rPr>
                  </w:pPr>
                  <w:r>
                    <w:rPr>
                      <w:color w:val="00000A"/>
                      <w:sz w:val="28"/>
                      <w:szCs w:val="28"/>
                    </w:rPr>
                    <w:t xml:space="preserve">Члены комиссии:                                                                Т.С. </w:t>
                  </w:r>
                  <w:proofErr w:type="spellStart"/>
                  <w:r>
                    <w:rPr>
                      <w:color w:val="00000A"/>
                      <w:sz w:val="28"/>
                      <w:szCs w:val="28"/>
                    </w:rPr>
                    <w:t>Лавренова</w:t>
                  </w:r>
                  <w:proofErr w:type="spellEnd"/>
                </w:p>
                <w:p w:rsidR="00B27D3F" w:rsidRDefault="00B27D3F" w:rsidP="00C13DC0">
                  <w:pPr>
                    <w:pStyle w:val="1"/>
                    <w:shd w:val="clear" w:color="auto" w:fill="auto"/>
                    <w:spacing w:after="100"/>
                    <w:ind w:firstLine="0"/>
                    <w:jc w:val="center"/>
                    <w:rPr>
                      <w:color w:val="00000A"/>
                      <w:sz w:val="28"/>
                      <w:szCs w:val="28"/>
                    </w:rPr>
                  </w:pPr>
                  <w:r>
                    <w:rPr>
                      <w:color w:val="00000A"/>
                      <w:sz w:val="28"/>
                      <w:szCs w:val="28"/>
                    </w:rPr>
                    <w:t xml:space="preserve">                                                                   А.А. Шевченко</w:t>
                  </w:r>
                </w:p>
                <w:p w:rsidR="00B27D3F" w:rsidRDefault="00B27D3F" w:rsidP="00C13DC0">
                  <w:pPr>
                    <w:pStyle w:val="1"/>
                    <w:shd w:val="clear" w:color="auto" w:fill="auto"/>
                    <w:spacing w:after="100"/>
                    <w:ind w:firstLine="0"/>
                    <w:jc w:val="center"/>
                    <w:rPr>
                      <w:color w:val="00000A"/>
                      <w:sz w:val="28"/>
                      <w:szCs w:val="28"/>
                    </w:rPr>
                  </w:pPr>
                  <w:r>
                    <w:rPr>
                      <w:color w:val="00000A"/>
                      <w:sz w:val="28"/>
                      <w:szCs w:val="28"/>
                    </w:rPr>
                    <w:t xml:space="preserve">                                                               Л.Ю. </w:t>
                  </w:r>
                  <w:proofErr w:type="spellStart"/>
                  <w:r>
                    <w:rPr>
                      <w:color w:val="00000A"/>
                      <w:sz w:val="28"/>
                      <w:szCs w:val="28"/>
                    </w:rPr>
                    <w:t>Рябенко</w:t>
                  </w:r>
                  <w:proofErr w:type="spellEnd"/>
                </w:p>
                <w:p w:rsidR="00B27D3F" w:rsidRDefault="00B27D3F">
                  <w:pPr>
                    <w:pStyle w:val="1"/>
                    <w:shd w:val="clear" w:color="auto" w:fill="auto"/>
                    <w:spacing w:after="100"/>
                    <w:ind w:firstLine="0"/>
                  </w:pPr>
                </w:p>
              </w:txbxContent>
            </v:textbox>
            <w10:wrap anchorx="page"/>
          </v:rect>
        </w:pict>
      </w:r>
      <w:r w:rsidR="00FD2A6B">
        <w:rPr>
          <w:b/>
          <w:bCs/>
          <w:sz w:val="28"/>
          <w:szCs w:val="28"/>
        </w:rPr>
        <w:t xml:space="preserve">Решение по вопросу №2: </w:t>
      </w:r>
      <w:proofErr w:type="gramStart"/>
      <w:r w:rsidR="00FD2A6B"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pict>
          <v:rect id="_x0000_s1027" style="position:absolute;left:0;text-align:left;margin-left:62.6pt;margin-top:44pt;width:137.4pt;height:93.9pt;z-index:251660288;mso-position-horizontal-relative:page;mso-position-vertical-relative:text" filled="f" stroked="f" strokecolor="#3465a4">
            <v:fill o:detectmouseclick="t"/>
            <v:stroke joinstyle="round"/>
            <w10:wrap anchorx="page"/>
          </v:rect>
        </w:pict>
      </w:r>
      <w:r w:rsidR="00FD2A6B">
        <w:rPr>
          <w:sz w:val="28"/>
          <w:szCs w:val="28"/>
        </w:rPr>
        <w:t xml:space="preserve">твердить </w:t>
      </w:r>
      <w:proofErr w:type="gramStart"/>
      <w:r w:rsidR="00FD2A6B">
        <w:rPr>
          <w:sz w:val="28"/>
          <w:szCs w:val="28"/>
        </w:rPr>
        <w:t>протокол</w:t>
      </w:r>
      <w:proofErr w:type="gramEnd"/>
      <w:r w:rsidR="00FD2A6B">
        <w:rPr>
          <w:sz w:val="28"/>
          <w:szCs w:val="28"/>
        </w:rPr>
        <w:t xml:space="preserve"> об итогах тор</w:t>
      </w:r>
      <w:r w:rsidR="00331EFC">
        <w:rPr>
          <w:sz w:val="28"/>
          <w:szCs w:val="28"/>
        </w:rPr>
        <w:t>говой процедуры «Аукцион  № 9749-3</w:t>
      </w:r>
      <w:r w:rsidR="00FD2A6B">
        <w:rPr>
          <w:sz w:val="28"/>
          <w:szCs w:val="28"/>
        </w:rPr>
        <w:t>».</w:t>
      </w:r>
    </w:p>
    <w:p w:rsidR="009F483F" w:rsidRDefault="009F483F">
      <w:pPr>
        <w:pStyle w:val="1"/>
        <w:shd w:val="clear" w:color="auto" w:fill="auto"/>
        <w:spacing w:after="580" w:line="252" w:lineRule="auto"/>
        <w:ind w:firstLine="0"/>
        <w:jc w:val="right"/>
      </w:pPr>
    </w:p>
    <w:sectPr w:rsidR="009F483F" w:rsidSect="009F483F">
      <w:pgSz w:w="11906" w:h="16838"/>
      <w:pgMar w:top="314" w:right="641" w:bottom="1364" w:left="1665" w:header="0" w:footer="0" w:gutter="0"/>
      <w:pgNumType w:start="1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doNotExpandShiftReturn/>
    <w:useFELayout/>
  </w:compat>
  <w:rsids>
    <w:rsidRoot w:val="009F483F"/>
    <w:rsid w:val="00017C45"/>
    <w:rsid w:val="000E53AE"/>
    <w:rsid w:val="000F7C08"/>
    <w:rsid w:val="001805F6"/>
    <w:rsid w:val="003053C5"/>
    <w:rsid w:val="00331EFC"/>
    <w:rsid w:val="003944BA"/>
    <w:rsid w:val="003A5151"/>
    <w:rsid w:val="004516BE"/>
    <w:rsid w:val="004C6D3C"/>
    <w:rsid w:val="005809F7"/>
    <w:rsid w:val="006311A4"/>
    <w:rsid w:val="006B0DA0"/>
    <w:rsid w:val="006C7DCA"/>
    <w:rsid w:val="006D074A"/>
    <w:rsid w:val="008B0768"/>
    <w:rsid w:val="009913BC"/>
    <w:rsid w:val="009F483F"/>
    <w:rsid w:val="00B27D3F"/>
    <w:rsid w:val="00B41C08"/>
    <w:rsid w:val="00C13DC0"/>
    <w:rsid w:val="00D9580D"/>
    <w:rsid w:val="00FB0C13"/>
    <w:rsid w:val="00FD2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Cs w:val="24"/>
        <w:lang w:val="ru-RU" w:eastAsia="ru-RU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0A"/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qFormat/>
    <w:rsid w:val="00D21F0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4">
    <w:name w:val="Другое_"/>
    <w:basedOn w:val="a0"/>
    <w:qFormat/>
    <w:rsid w:val="00D21F0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5">
    <w:name w:val="Основной текст Знак"/>
    <w:basedOn w:val="a0"/>
    <w:qFormat/>
    <w:rsid w:val="00274984"/>
    <w:rPr>
      <w:rFonts w:ascii="Times New Roman" w:eastAsia="Times New Roman" w:hAnsi="Times New Roman" w:cs="Times New Roman"/>
      <w:sz w:val="28"/>
      <w:lang w:bidi="ar-SA"/>
    </w:rPr>
  </w:style>
  <w:style w:type="character" w:customStyle="1" w:styleId="ListLabel1">
    <w:name w:val="ListLabel 1"/>
    <w:qFormat/>
    <w:rsid w:val="00A833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">
    <w:name w:val="ListLabel 2"/>
    <w:qFormat/>
    <w:rsid w:val="00A833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-">
    <w:name w:val="Интернет-ссылка"/>
    <w:rsid w:val="00A833B6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rsid w:val="00A833B6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a7">
    <w:name w:val="Body Text"/>
    <w:basedOn w:val="a"/>
    <w:rsid w:val="00274984"/>
    <w:rPr>
      <w:rFonts w:ascii="Times New Roman" w:eastAsia="Times New Roman" w:hAnsi="Times New Roman" w:cs="Times New Roman"/>
      <w:color w:val="00000A"/>
      <w:sz w:val="28"/>
      <w:lang w:bidi="ar-SA"/>
    </w:rPr>
  </w:style>
  <w:style w:type="paragraph" w:styleId="a8">
    <w:name w:val="List"/>
    <w:basedOn w:val="a7"/>
    <w:rsid w:val="00A833B6"/>
    <w:rPr>
      <w:rFonts w:cs="Mangal"/>
    </w:rPr>
  </w:style>
  <w:style w:type="paragraph" w:customStyle="1" w:styleId="Caption">
    <w:name w:val="Caption"/>
    <w:basedOn w:val="a"/>
    <w:qFormat/>
    <w:rsid w:val="00A833B6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A833B6"/>
    <w:pPr>
      <w:suppressLineNumbers/>
    </w:pPr>
    <w:rPr>
      <w:rFonts w:cs="Mangal"/>
    </w:rPr>
  </w:style>
  <w:style w:type="paragraph" w:customStyle="1" w:styleId="1">
    <w:name w:val="Основной текст1"/>
    <w:basedOn w:val="a"/>
    <w:link w:val="a3"/>
    <w:qFormat/>
    <w:rsid w:val="00D21F0A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aa">
    <w:name w:val="Другое"/>
    <w:basedOn w:val="a"/>
    <w:qFormat/>
    <w:rsid w:val="00D21F0A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styleId="ab">
    <w:name w:val="No Spacing"/>
    <w:uiPriority w:val="1"/>
    <w:qFormat/>
    <w:rsid w:val="00274984"/>
    <w:rPr>
      <w:rFonts w:asciiTheme="minorHAnsi" w:eastAsiaTheme="minorEastAsia" w:hAnsiTheme="minorHAnsi" w:cstheme="minorBidi"/>
      <w:color w:val="00000A"/>
      <w:sz w:val="22"/>
      <w:szCs w:val="22"/>
      <w:lang w:bidi="ar-SA"/>
    </w:rPr>
  </w:style>
  <w:style w:type="paragraph" w:customStyle="1" w:styleId="ac">
    <w:name w:val="Содержимое врезки"/>
    <w:basedOn w:val="a"/>
    <w:qFormat/>
    <w:rsid w:val="00A833B6"/>
  </w:style>
  <w:style w:type="paragraph" w:customStyle="1" w:styleId="31">
    <w:name w:val="Основной текст 31"/>
    <w:basedOn w:val="a"/>
    <w:qFormat/>
    <w:rsid w:val="00A833B6"/>
    <w:pPr>
      <w:spacing w:after="120"/>
    </w:pPr>
    <w:rPr>
      <w:sz w:val="16"/>
      <w:szCs w:val="16"/>
    </w:rPr>
  </w:style>
  <w:style w:type="paragraph" w:customStyle="1" w:styleId="ad">
    <w:name w:val="Содержимое таблицы"/>
    <w:basedOn w:val="a"/>
    <w:qFormat/>
    <w:rsid w:val="00A833B6"/>
    <w:pPr>
      <w:suppressLineNumbers/>
    </w:pPr>
  </w:style>
  <w:style w:type="paragraph" w:customStyle="1" w:styleId="ae">
    <w:name w:val="Заголовок таблицы"/>
    <w:basedOn w:val="ad"/>
    <w:qFormat/>
    <w:rsid w:val="00A833B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tp-tor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1</cp:lastModifiedBy>
  <cp:revision>7</cp:revision>
  <cp:lastPrinted>2021-05-11T07:48:00Z</cp:lastPrinted>
  <dcterms:created xsi:type="dcterms:W3CDTF">2021-04-27T05:33:00Z</dcterms:created>
  <dcterms:modified xsi:type="dcterms:W3CDTF">2021-05-11T11:08:00Z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