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8B" w:rsidRPr="00972781" w:rsidRDefault="00EB388B" w:rsidP="00C860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88B" w:rsidRPr="00972781" w:rsidRDefault="00EB388B" w:rsidP="00EB388B">
      <w:pPr>
        <w:tabs>
          <w:tab w:val="center" w:pos="4677"/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388B" w:rsidRPr="00B27251" w:rsidRDefault="00EB388B" w:rsidP="00EB388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B388B" w:rsidRPr="00B27251" w:rsidRDefault="00EB388B" w:rsidP="00EB388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EB388B" w:rsidRPr="00B27251" w:rsidRDefault="00EB388B" w:rsidP="00EB388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EB388B" w:rsidRPr="00B27251" w:rsidRDefault="00EB388B" w:rsidP="00EB388B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ДУБОВСКОГО СЕЛЬСКОГО ПОСЕЛЕНИЯ</w:t>
      </w:r>
    </w:p>
    <w:p w:rsidR="00EB388B" w:rsidRPr="00B27251" w:rsidRDefault="00EB388B" w:rsidP="00EB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88B" w:rsidRPr="00972781" w:rsidRDefault="00EB388B" w:rsidP="00EB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88B" w:rsidRPr="00972781" w:rsidRDefault="00EB388B" w:rsidP="00EB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B388B" w:rsidRPr="00972781" w:rsidRDefault="00EB388B" w:rsidP="00EB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88B" w:rsidRPr="00972781" w:rsidRDefault="00EB388B" w:rsidP="00EB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»   марта   2022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Дубовское </w:t>
      </w:r>
    </w:p>
    <w:p w:rsidR="00EB388B" w:rsidRPr="00972781" w:rsidRDefault="00EB388B" w:rsidP="00EB3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8B" w:rsidRPr="00972781" w:rsidRDefault="00EB388B" w:rsidP="00EB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изменении существующего адреса</w:t>
      </w:r>
    </w:p>
    <w:p w:rsidR="00EB388B" w:rsidRPr="00972781" w:rsidRDefault="00EB388B" w:rsidP="00EB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дома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</w:p>
    <w:p w:rsidR="00EB388B" w:rsidRPr="00972781" w:rsidRDefault="00EB388B" w:rsidP="00EB3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61:09:0010301:1319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388B" w:rsidRPr="00972781" w:rsidRDefault="00EB388B" w:rsidP="00EB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8B" w:rsidRPr="00972781" w:rsidRDefault="00EB388B" w:rsidP="00EB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Calibri" w:hAnsi="Times New Roman" w:cs="Times New Roman"/>
          <w:sz w:val="28"/>
          <w:szCs w:val="28"/>
        </w:rPr>
        <w:t xml:space="preserve">      В целях приведения адресного хозяйства в соответствие требованиям Постановления Администрации Дубовского сельского поселения от 29.10.2015 г № 257 «Об утверждении Правил присвоения, изменения и аннулирования адресов на территории муниципального образования «Дубовское сельское поселение»»,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Потемкина Валерия Александровича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представленных в установленном порядке документов,</w:t>
      </w:r>
    </w:p>
    <w:p w:rsidR="00EB388B" w:rsidRPr="00972781" w:rsidRDefault="00EB388B" w:rsidP="00EB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8B" w:rsidRPr="00972781" w:rsidRDefault="00EB388B" w:rsidP="00EB3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B388B" w:rsidRPr="00972781" w:rsidRDefault="00EB388B" w:rsidP="00EB388B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адрес объекту адресации: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61:09:0010301:1319, площадь 56,0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 расположенному по адресу: Ростовская область, Дубовский </w:t>
      </w:r>
      <w:r w:rsidRPr="00972781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88B" w:rsidRPr="00972781" w:rsidRDefault="00EB388B" w:rsidP="00EB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Новым адресом считать: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Ростовская область, Дубовский </w:t>
      </w:r>
      <w:r w:rsidRPr="00972781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кв.2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B388B" w:rsidRPr="00972781" w:rsidRDefault="00EB388B" w:rsidP="00EB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Заявителю</w:t>
      </w:r>
    </w:p>
    <w:p w:rsidR="00EB388B" w:rsidRPr="00972781" w:rsidRDefault="00EB388B" w:rsidP="00EB38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Внести соответствующие изменения в правоустанавливающие документы на объект недвижимости.</w:t>
      </w:r>
    </w:p>
    <w:p w:rsidR="00EB388B" w:rsidRPr="00972781" w:rsidRDefault="00EB388B" w:rsidP="00EB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Постановление вступает в силу с момента подписания.</w:t>
      </w:r>
    </w:p>
    <w:p w:rsidR="003E2928" w:rsidRDefault="003E2928" w:rsidP="003E2928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Pr="00B27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5E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 ведущего специалиста  по вопросам имущественных и земельных отношений</w:t>
      </w:r>
    </w:p>
    <w:p w:rsidR="00EB388B" w:rsidRPr="00972781" w:rsidRDefault="00EB388B" w:rsidP="00EB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8B" w:rsidRPr="00972781" w:rsidRDefault="00EB388B" w:rsidP="00EB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8B" w:rsidRDefault="00EB388B" w:rsidP="00EB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B388B" w:rsidRPr="00972781" w:rsidRDefault="00EB388B" w:rsidP="00EB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88B" w:rsidRPr="00972781" w:rsidRDefault="00EB388B" w:rsidP="00EB388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 Администрации </w:t>
      </w:r>
    </w:p>
    <w:p w:rsidR="00EB388B" w:rsidRPr="00972781" w:rsidRDefault="00EB388B" w:rsidP="00EB388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E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Н.С. </w:t>
      </w:r>
      <w:proofErr w:type="spellStart"/>
      <w:r w:rsidR="003E29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B388B" w:rsidRPr="00972781" w:rsidRDefault="00EB388B" w:rsidP="00EB388B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B388B" w:rsidRPr="00972781" w:rsidRDefault="00EB388B" w:rsidP="00EB3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88B" w:rsidRPr="00972781" w:rsidRDefault="00EB388B" w:rsidP="00EB3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EB388B" w:rsidRPr="00972781" w:rsidRDefault="00EB388B" w:rsidP="00EB3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</w:p>
    <w:p w:rsidR="009C2331" w:rsidRDefault="00EB388B" w:rsidP="00604098">
      <w:pPr>
        <w:spacing w:after="0" w:line="240" w:lineRule="auto"/>
      </w:pPr>
      <w:r w:rsidRPr="00972781">
        <w:rPr>
          <w:rFonts w:ascii="Times New Roman" w:eastAsia="Times New Roman" w:hAnsi="Times New Roman" w:cs="Times New Roman"/>
          <w:sz w:val="20"/>
          <w:szCs w:val="20"/>
          <w:lang w:eastAsia="ru-RU"/>
        </w:rPr>
        <w:t>8(86377) 5-10-64</w:t>
      </w:r>
      <w:bookmarkStart w:id="0" w:name="_GoBack"/>
      <w:bookmarkEnd w:id="0"/>
    </w:p>
    <w:sectPr w:rsidR="009C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33"/>
    <w:rsid w:val="003E2928"/>
    <w:rsid w:val="004D1233"/>
    <w:rsid w:val="00604098"/>
    <w:rsid w:val="009C2331"/>
    <w:rsid w:val="00C86037"/>
    <w:rsid w:val="00E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Company>diakov.net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2022-03-23T07:26:00Z</dcterms:created>
  <dcterms:modified xsi:type="dcterms:W3CDTF">2022-03-24T14:04:00Z</dcterms:modified>
</cp:coreProperties>
</file>