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39" w:rsidRDefault="00480439" w:rsidP="00480439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</w:t>
      </w:r>
    </w:p>
    <w:p w:rsidR="00480439" w:rsidRDefault="00480439" w:rsidP="00480439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ДУБОВСКОГО СЕЛЬСКОГО ПОСЕЛЕНИЯ</w:t>
      </w:r>
    </w:p>
    <w:p w:rsidR="00480439" w:rsidRDefault="00480439" w:rsidP="00480439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ДУБОВСКОГО РАЙОНА</w:t>
      </w:r>
    </w:p>
    <w:p w:rsidR="00480439" w:rsidRDefault="00480439" w:rsidP="00480439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РОСТОВСКОЙ ОБЛАСТИ</w:t>
      </w:r>
    </w:p>
    <w:p w:rsidR="00480439" w:rsidRDefault="00480439" w:rsidP="00480439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39" w:rsidRDefault="00480439" w:rsidP="00480439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80439" w:rsidRDefault="00480439" w:rsidP="00480439">
      <w:pPr>
        <w:rPr>
          <w:rFonts w:ascii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27 . 03.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             №  58           </w:t>
      </w:r>
      <w:r w:rsidR="00E862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с. ДУБОВСКОЕ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  комиссии по повышению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устойчивости функционирования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Дубовского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в военное время»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12 февраля 1998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28-ФЗ «О гражданской обороне», и содействия устойчивому функционированию  в чрезвычайных ситуациях военного времени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комиссию по повышению устойчивости функционирования Дубовского сельского поселения  в  военное время.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Состав  комиссии по повышению устойчивости функционирования в  военное время (Приложение 1).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Положение о комиссии по повышению устойчивости функционирования  в   военное время (Приложение 2).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Функциональные обязанности членов  комиссии по повышению устойчивости функционирования в  военное время. (Приложение 3).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 План работы комиссии по поддержанию устойчивого функционирования объекта на 2013-2014 годы (Приложение 4).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480439" w:rsidRPr="00E862A1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Дубовского сельского поселения                     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Ю.В.Свинтуховский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Исп. Федотова Т.В.</w:t>
      </w:r>
    </w:p>
    <w:p w:rsidR="00480439" w:rsidRDefault="00480439" w:rsidP="00480439">
      <w:pPr>
        <w:ind w:right="-2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ind w:right="-2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80439" w:rsidRDefault="00480439" w:rsidP="004804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 администрации </w:t>
      </w:r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Дубовского 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27. 03.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480439" w:rsidRDefault="00480439" w:rsidP="00480439">
      <w:pPr>
        <w:spacing w:before="100" w:beforeAutospacing="1" w:after="100" w:afterAutospacing="1"/>
        <w:ind w:left="5580" w:hanging="180"/>
        <w:jc w:val="right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</w:p>
    <w:p w:rsidR="00480439" w:rsidRDefault="00480439" w:rsidP="00480439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комиссии по повышению устойчивости функционирования 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Дубовского сельского поселения в   военное время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0439" w:rsidRDefault="00480439" w:rsidP="00480439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     Председатель комиссии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Свинтуховский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:rsidR="00480439" w:rsidRDefault="00480439" w:rsidP="00480439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   Секретарь комиссии – Федотова Т.В.</w:t>
      </w:r>
    </w:p>
    <w:p w:rsidR="00480439" w:rsidRDefault="00480439" w:rsidP="00480439">
      <w:pPr>
        <w:spacing w:before="100" w:beforeAutospacing="1" w:after="100" w:afterAutospacing="1"/>
        <w:ind w:left="720" w:right="-447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     Группа по защите рабочих, служащих и населения – начальник группы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480439" w:rsidRDefault="00480439" w:rsidP="00480439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    Группа по устойчивости функционирования энергоснабжения – начальник группы Краснощеков С.В.</w:t>
      </w:r>
    </w:p>
    <w:p w:rsidR="00480439" w:rsidRDefault="00480439" w:rsidP="00480439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  Группа по подготовке восстановительных работ – начальник группы – Гвоздь В.Я.</w:t>
      </w:r>
    </w:p>
    <w:p w:rsidR="00480439" w:rsidRDefault="00480439" w:rsidP="00480439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     Группа по устойчивости функционирования материально-технического снабжения–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чальник группы –  Михайлова О.Н.</w:t>
      </w:r>
    </w:p>
    <w:p w:rsidR="00480439" w:rsidRDefault="00480439" w:rsidP="00480439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     Группа по устойчивости функционирования транспорта, обеспеченности – начальник группы предприятий транспортом – Кононенко Ю.</w:t>
      </w:r>
    </w:p>
    <w:p w:rsidR="00E862A1" w:rsidRDefault="00480439" w:rsidP="00E862A1">
      <w:pPr>
        <w:spacing w:before="100" w:beforeAutospacing="1" w:after="100" w:afterAutospacing="1"/>
        <w:ind w:left="720" w:right="-26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     Группа по устойчивости управления организациями–</w:t>
      </w:r>
      <w:r w:rsidR="00E86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62A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862A1">
        <w:rPr>
          <w:rFonts w:ascii="Times New Roman" w:eastAsia="Times New Roman" w:hAnsi="Times New Roman" w:cs="Times New Roman"/>
          <w:sz w:val="28"/>
          <w:szCs w:val="28"/>
        </w:rPr>
        <w:t>чальник группы –Шевченко А.А</w:t>
      </w:r>
    </w:p>
    <w:p w:rsidR="00480439" w:rsidRPr="00E862A1" w:rsidRDefault="00480439" w:rsidP="00E862A1">
      <w:pPr>
        <w:spacing w:before="100" w:beforeAutospacing="1" w:after="100" w:afterAutospacing="1"/>
        <w:ind w:left="720" w:right="-266"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80439" w:rsidRDefault="00480439" w:rsidP="004804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 администрации </w:t>
      </w:r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Дубовского  сельского поселения</w:t>
      </w:r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27. 03.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 58</w:t>
      </w:r>
    </w:p>
    <w:p w:rsidR="00480439" w:rsidRDefault="00480439" w:rsidP="00480439">
      <w:pPr>
        <w:spacing w:before="100" w:beforeAutospacing="1" w:after="100" w:afterAutospacing="1"/>
        <w:ind w:left="6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комиссии по повышению устойчивости функционирования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Дубовского сельского поселения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1.Комиссия по повышению устойчивости функционирования Дубовского сельского поселения (далее - комиссия по ПУФ) является постоянно действующим органом. Она призвана осуществлять планирование и внедрение инженерно-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технических мероприятий, направленных на повышение устойчивости функционирования Дубовского сельского поселения в экстремальных ситуациях  военного времени.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Комиссия по ПУФ в своей работе руководствуется законодательством РФ, указами Президента РФ, постановлениями Правительства РФ, распоряжениями вышестоящих органов управления, настоящим Положением и другими нормативными документами.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Решения комиссии, принятые в пределах ее полномочий, являются обязательными для выполнения всеми руководителями структурных подразделений Дубовского сельского поселения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Расходы по внедрению в производство мероприятий по ПУФ   осуществляется за счет своих средств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Общее руководство деятельностью комиссии по ПУФ осуществляет глава Дубовского сельского поселения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Показателем эффективности работы комиссии является степень защищенности наибольшей работающей смены и производства от воздействия возможных производственных аварий, катастроф, стихийных бедствий и военных факторов.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Работа  комиссии в режиме повседневной деятельности организуется и проводится по годовому плану, утверждаемому главой  Дубовского сельского поселения.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Для рассмотрения вопросов проведения мероприятий по поддержанию в военное время устойчивого функционирования Дубовского сельского поселения и содействию ее устойчивому функционированию в чрезвычайных ситуациях мирного времени в соответствии с планом работы проводятся заседания   комиссии. Заседания проводятся не реже одного раза в год, а также по мере необходимости.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голосованием, материалы заседания комиссии оформляются протоколами, которые подписываются председателем.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протоколы заседаний   комиссии рассматриваются и утверждаются Главой Дубовского сельского поселения.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 Комиссия по ПУФ имеет право: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конкретной обстановки принимать решения и вырабатывать предложения, направленные на повышение устойчивости функционирования Дубовского сельского поселения;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получать в установленном порядке от органов местного самоуправления и организаций информацию, связанную с обеспечением устойчивой работы объектов экономики.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 Комиссия  по ПУФ состоит из следующих групп: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защите рабочих, служащих и населения;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устойчивости функционирования энергоснабжения;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подготовке восстановительных работ;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устойчивости функционирования материально-технического снабжения;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устойчивости функционирования транспорта, обеспеченности предприятий транспортом;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устойчивости управления организациями. </w:t>
      </w:r>
    </w:p>
    <w:p w:rsidR="00480439" w:rsidRDefault="00480439" w:rsidP="00480439">
      <w:pPr>
        <w:keepNext/>
        <w:keepLine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Основные задачи и полномочия комиссии по ПУФ </w:t>
      </w:r>
    </w:p>
    <w:p w:rsidR="00480439" w:rsidRDefault="00480439" w:rsidP="00480439">
      <w:pPr>
        <w:keepNext/>
        <w:keepLines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Планирование мероприятий и организация работ по повышению устойчивости функционирования Дубовского сельского поселения  его подведомственных учреждений для исключения и снижения потерь рабочих, служащих и материальных средств от возможных производственных аварий, катастроф, стихийных бедствий, от современных средств поражения в условиях войны, содействие КЧС в организации ее работы по ликвидации последствий чрезвычайных ситуаций мирного и военного времени.</w:t>
      </w:r>
      <w:proofErr w:type="gramEnd"/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Организация и проведение исследовательских работ (учений) по оценке уязвимости производства от аварий, катастроф, стихийных бедствий мирного времени и современных средств поражения при военных действиях.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Организация и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штабных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учений и тренировок по вопросам повышения устойчивости функционирования структурных подразделений, защиты рабочих и служащих от ЧС.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Привлечение к разработке и внедрению мероприятий по ПУФ специалистов Дубовского сельского поселения и сторонних организаций, согласование и координация этих работ с ведомственными органами управления, органами исполнительной власти Республики и органами местного самоуправления.</w:t>
      </w:r>
    </w:p>
    <w:p w:rsidR="00480439" w:rsidRDefault="00480439" w:rsidP="00480439">
      <w:pPr>
        <w:keepNext/>
        <w:keepLines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. Организация работы комиссии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 повседневной деятельности: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ежегодная разработка совместно с  органом, уполномоченным решать задачи гражданской обороны и задачи по предупреждению и ликвидации чрезвычайных ситуаций, плана работы комиссии;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заседаний   комиссии согласно плану работы;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перспективного и текущего планирования мероприятий по поддержанию устойчивого функционирования Дубовского сельского поселения в военное время и содействию устойчивому функционированию ее в чрезвычайных ситуациях;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совершенствование нормативной базы, методических рекомендаций по поддержанию устойчивого функционирования структурных подразделений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военное время и содействию устойчивому функционированию их в чрезвычайных ситуациях;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разработки и выполнения   целевых программ по поддержанию устойчивого функционирования организаций в военное время и содействию устойчивому функционированию организаций в чрезвычайных ситуациях;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участие в учениях гражданской обороны (по вопросам повышения устойчивости организаций);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ходом планирования и проведения мероприятий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военное время: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сбора, учета и анализа данных о ходе проведения мероприятий по повышению устойчивости функционирования производственных объектов;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предложений для принятия решений и директивных указаний и доведение их до комиссии по повышению устойчивости функционирования организаций, а также своевременное представление докладов, справочных материалов в требуемом объеме и в установленные сроки;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восстановлению поврежденного (разрушенного производства).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 угрозе и возникновении чрезвычайной ситуации: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работу в соответствии с планом мероприятий по повышению устойчивости функционирования производства, защите рабочих и служащих в условиях ЧС. Свои действия согласует с комиссией по чрезвычайным ситуациям;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непосредственное руководство комплексом мероприятий по безаварийной остановке производства и предотвращению вторичных факторов.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. Организация специальной подготовки личного состава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по ПУФ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Специальная подготовка личного состава комиссии должна обеспечивать твердые знания функциональных обязанностей членами   комиссии и выработку навыков в практическом их выполнении.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Подготовка личного состава   комиссии организуется и проводится: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учебных и учебно-методических сборах;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плановых специальных занятиях;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учениях и тренировках гражданской обороны (по плану руководителя гражданской обороны).</w:t>
      </w:r>
    </w:p>
    <w:p w:rsidR="00480439" w:rsidRDefault="00480439" w:rsidP="00480439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Подготовка членов комиссии осуществляется под руководством председателя   комиссии по ПУФ.</w:t>
      </w:r>
    </w:p>
    <w:p w:rsidR="00480439" w:rsidRDefault="00480439" w:rsidP="004804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. Документация   комиссии по ПУФ 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Работу   комиссии по ПУФ обеспечивает следующая документация: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Постановление Главы Дубовского сельского поселения «О  комиссии по повышению устойчивости функционирования Дубовского сельского поселения в  военное время» </w:t>
      </w:r>
    </w:p>
    <w:p w:rsidR="00480439" w:rsidRDefault="00480439" w:rsidP="00480439">
      <w:pPr>
        <w:widowControl w:val="0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комиссии по повышению устойчивости функционирования Дубовского сельского поселения в  военное время;</w:t>
      </w:r>
    </w:p>
    <w:p w:rsidR="00480439" w:rsidRDefault="00480439" w:rsidP="00480439">
      <w:pPr>
        <w:widowControl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Функциональные обязанности членов  комиссии по ПУФ;</w:t>
      </w:r>
    </w:p>
    <w:p w:rsidR="00480439" w:rsidRDefault="00480439" w:rsidP="00480439">
      <w:pPr>
        <w:widowControl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организации оповещения личного состава   комиссии по ПУФ;</w:t>
      </w:r>
    </w:p>
    <w:p w:rsidR="00480439" w:rsidRDefault="00480439" w:rsidP="00480439">
      <w:pPr>
        <w:widowControl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 комиссии по повышению устойчивости функционирования Дубовского сельского поселения в  военное время;</w:t>
      </w:r>
    </w:p>
    <w:p w:rsidR="00480439" w:rsidRDefault="00480439" w:rsidP="00480439">
      <w:pPr>
        <w:widowControl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Протоколы заседаний комиссии;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отчетные документы о ходе выполнения запланированных мероприятий;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справочные документы и материалы.</w:t>
      </w:r>
    </w:p>
    <w:p w:rsidR="00480439" w:rsidRDefault="00480439" w:rsidP="00480439">
      <w:pPr>
        <w:widowControl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0439" w:rsidRDefault="00480439" w:rsidP="00480439">
      <w:pPr>
        <w:rPr>
          <w:rFonts w:ascii="Times New Roman" w:eastAsia="Times New Roman" w:hAnsi="Times New Roman" w:cs="Times New Roman"/>
          <w:sz w:val="28"/>
          <w:szCs w:val="28"/>
        </w:rPr>
        <w:sectPr w:rsidR="00480439">
          <w:pgSz w:w="12240" w:h="15840"/>
          <w:pgMar w:top="542" w:right="656" w:bottom="362" w:left="1701" w:header="720" w:footer="720" w:gutter="0"/>
          <w:cols w:space="720"/>
        </w:sectPr>
      </w:pPr>
    </w:p>
    <w:p w:rsidR="00480439" w:rsidRDefault="00480439" w:rsidP="00480439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39" w:rsidRDefault="00480439" w:rsidP="004804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  администрации </w:t>
      </w:r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Дубовского  сельского поселения</w:t>
      </w:r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27. 0</w:t>
      </w:r>
      <w:r w:rsidRPr="004804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 58</w:t>
      </w:r>
    </w:p>
    <w:p w:rsidR="00480439" w:rsidRDefault="00480439" w:rsidP="0048043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0439" w:rsidRDefault="00480439" w:rsidP="0048043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Функциональные обязанности членов   комиссии</w:t>
      </w:r>
    </w:p>
    <w:p w:rsidR="00480439" w:rsidRDefault="00480439" w:rsidP="0048043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повышению устойчивости функционирования Дубовского сельского поселения в   военное время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Функциональные обязанности председателя комиссии по ПУФ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Председателем   комиссии по ПУФ Дубовского сельского поселения назначается Глава Дубовского сельского поселения. Он отвечает за выполнение возложенных на  комиссию задач и ее готовность к работе в условиях мирного и военного времени.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обязанностями председателя являются: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разработки планирующих документов по организации, проведению и всестороннему обеспечению мероприятий по повышению устойчивости функционирования организаций Дубовского сельского поселения;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разработки и осуществления совершенствования программ по повышению устойчивости функционирования организаций;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учениях гражданской обороны с целью оценки эффективности мероприятий по повышению устойчивости;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создания системы материально-технического снабжения, резервов материальных ресурсов для проведения восстановительных работ и жизнеобеспечения населения в условиях ликвидации чрезвычайных ситуаций.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при переводе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военное время: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комиссии  по реализации в структурных подразделениях комплексов мероприятий, повышающих устойчивость по следующим направлениям: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системы управления производством в военное время, повышение его надежности и оперативности;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перестройки производства для выпуска продукции по планам военного времени;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защиты производственного персонала организаций и населения и обеспечение их жизнедеятельности;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подготовки структурных подразделений  к работе в условиях военного времени;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выполнению работ по восстановлению объектов  в условиях военного времени (организация разработки планов восстановления объектов, подготовка мер, направленных на эффективное проведение аварийно-спасательных и других неотложных работ);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оценки состояния объектов   после воздействия современных средств поражения и выработки предложений, направленных на восстановление их производственной деятельности.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Функциональные обязанности секретаря   комиссии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Секретарем комиссии по ПУФ назначается Главой Дубовского сельского поселения.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обязанностями секретаря комиссии являются: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плана работы комиссии по ПУФ и своевременное представление его на утверждение;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сбора членов комиссии  по ПУФ на заседания;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протоколов заседаний комиссии;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уточнение списков членов комиссии и при необходимости внесение изменений в ее состав;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доведение до исполнителей принятых на заседаниях   комиссии решений и контроль их исполнения;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разработке плана-графика наращивания мероприятий по повышению устойчивости МО;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при переводе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военное время: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контроль хода оповещения и прибытия членов   комиссии;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отработка докладов, отчетов, донесений в соответствии с табелем срочных донесений;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корректировке плана-графика наращивания мероприятий по повышению устойчивости  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МО;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доведение до исполнителей решений комиссии по ПУФ;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плана-графика наращивания мероприятий по повышению устойчивости объектов </w:t>
      </w:r>
    </w:p>
    <w:p w:rsidR="00480439" w:rsidRDefault="00480439" w:rsidP="0048043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МО.</w:t>
      </w:r>
    </w:p>
    <w:p w:rsidR="00480439" w:rsidRDefault="00480439" w:rsidP="004804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3. Функциональные обязанности групп комиссии по ПУФ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группы по защите населения: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оценка эффективности системы защиты рабочих, служащих, попадающего в зону поражения 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населения и обеспечения его жизнедеятельности, оповещение о ЧС;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планируемых документов по организации защиты населения в военное время;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предложений по совершенствованию защиты персонала в условиях военного времени;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готовности системы связи и оповещения;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контроль обучения рабочих, служащих  по гражданской обороне;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готовности средств индивидуальной защиты, медицинской защиты к применению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назначению (контроль за нормированием и обновлением запасов, условиями хранения, </w:t>
      </w:r>
      <w:proofErr w:type="gramEnd"/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организацией  выдачи, уровнем обеспеченности персонала средствами защиты);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создания и содержания в целях гражданской обороны запасов материально-технических, 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продовольственных, медицинских и иных средств;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планируемых мероприятий по эвакуации, оценка  маршрутов и районов перемещения 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населения (животных) при эвакуации, мероприятий жизнеобеспечения при эвакуации;</w:t>
      </w:r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участие в разработке  научно-технических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80439" w:rsidRDefault="00480439" w:rsidP="0048043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группы по устойчивости функционирования электроснабжением: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организация заблаговременного планирования и выполнение в мирное время мер по защите объектов топливно-энергетического хозяйства, а также по снижению степени последствий воздействия противника и вторичных факторов поражения при ведении военных действий или вследствие этих действий;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контроль подготовленности объектов топливно-энергетического хозяйства к работе в военное время;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степени устойчивости работы топливно-энергетического хозяйства в условиях военного времени;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количество, состояние и подготовленность специальных формирований по организации работ на объектах при реализации планов жизнеобеспечения (финансовые расчеты, время восстановления, объемы решаемых задач и т.д.);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предложений по повышению устойчивости работы объектов, снижению потерь и ущерба объектов топливно-энергетического хозяйства в военное время;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принятием мер, исключающих возможность осуществления диверсионных и террористических актов;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доставки топлива и энергии потребителям в военное время по резервным схемам;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наличия и готовности к использованию автономных источников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тепло- и водоснабжения;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к выполнению спасательных и восстановительных работ.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группы по подготовке восстановительных работ: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планов восстановления объектов Дубовского сельского поселения, пострадавших  от ведения военных действий или вследствие этих действий;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 Дубовского сельского поселения с Главным управлением МЧС России по Ростовской области, как в мирное, так и военное время;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возможных восстановительных  и других неотложных работ, примерные финансовые затраты на основе прогноза возможной обстановки в результате военных действий;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готовности специальных формирований и формирований ГО к выполнению аварийно-восстановительных работ;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предложений по организации управления восстановительных работ и очередность их выполнения при ЧС и в военное время.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группы по устойчивости функционирования материально-технического снабжения (далее – МТС):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 общая оценка состояния материально-технического обеспечения   объектов (предприятий) в повседневной деятельности и в военное время;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обобщенные данные оценки состояния МТС, ее достаточность и эффективность; экономические, организационно-технические, в том числе финансовые затраты в области решения задач  материального обеспечения объектов;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наличия необходимых запасов материально-технических средств, условий хранения;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 объемы материальных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проведения аварийно-спасательных и восстановительных работ. Возможности по кооперированию при  материально-техническом обеспечении в условиях военного времени;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мероприятий по снижению ущерба и потерь материально-технических средств;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повышению устойчивости МТС объектов;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и разработка мероприятий по повышению надежности производственно-хозяйственных связей объектов экономики области;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мероприятий по рациональному размещению материальных средств и резервов.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 группы по устойчивости функционирования транспорта, обеспеченности предприятий транспортом: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возможных потерь транспортных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едприятий от воздействия факторов разрушений в условиях военного времени;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производственных мощностей по ремонту автомобилей;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необходимого количества транспортных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решения задач по восстановлению производства, жизнеобеспечению населения;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предложений по улучшению дорожно-транспортного обеспечения предприятий в условиях военных действий;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мероприятий по дальнейшему повышению устойчивости транспортного обеспечения объектов;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Обязанности группы по устойчивости управления объектами в военное время: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мероприятий по повышению устойчивости объектов на основе анализа и оценки оперативной обстановки;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готовности органов управления к действиям в военное время;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информационного обеспечения населения в военное время;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надежности, гибкости, устойчивости и оперативности системы управления (в том числе состояния командного пункта в загородной зоне, подвижного командного пункта, дублирования управления);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эффективности планируемых мероприятий по устойчивому управлению процессом производства  объектов экономики;</w:t>
      </w:r>
    </w:p>
    <w:p w:rsidR="00480439" w:rsidRDefault="00480439" w:rsidP="00480439">
      <w:pPr>
        <w:spacing w:before="100" w:beforeAutospacing="1" w:after="100" w:afterAutospacing="1"/>
        <w:ind w:left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рекомендаций по повышению устойчивости системы управления.</w:t>
      </w: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4804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80439" w:rsidRDefault="00480439" w:rsidP="00E862A1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39" w:rsidRDefault="00480439" w:rsidP="00E862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  администрации </w:t>
      </w:r>
    </w:p>
    <w:p w:rsidR="00480439" w:rsidRDefault="00480439" w:rsidP="00E862A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Дубовского  сельского поселения</w:t>
      </w:r>
    </w:p>
    <w:p w:rsidR="00480439" w:rsidRDefault="00480439" w:rsidP="00E862A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27. 0</w:t>
      </w:r>
      <w:r w:rsidRPr="004804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 58</w:t>
      </w:r>
    </w:p>
    <w:p w:rsidR="00480439" w:rsidRDefault="00480439" w:rsidP="00E86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0439" w:rsidRDefault="00480439" w:rsidP="0048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ПУФ</w:t>
      </w:r>
    </w:p>
    <w:p w:rsidR="00480439" w:rsidRDefault="00480439" w:rsidP="0048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0439" w:rsidRDefault="00480439" w:rsidP="004804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tbl>
      <w:tblPr>
        <w:tblW w:w="0" w:type="auto"/>
        <w:tblCellSpacing w:w="0" w:type="dxa"/>
        <w:tblInd w:w="181" w:type="dxa"/>
        <w:tblCellMar>
          <w:left w:w="0" w:type="dxa"/>
          <w:right w:w="0" w:type="dxa"/>
        </w:tblCellMar>
        <w:tblLook w:val="04A0"/>
      </w:tblPr>
      <w:tblGrid>
        <w:gridCol w:w="5456"/>
      </w:tblGrid>
      <w:tr w:rsidR="00480439" w:rsidTr="00480439">
        <w:trPr>
          <w:trHeight w:val="320"/>
          <w:tblCellSpacing w:w="0" w:type="dxa"/>
        </w:trPr>
        <w:tc>
          <w:tcPr>
            <w:tcW w:w="5451" w:type="dxa"/>
            <w:shd w:val="clear" w:color="auto" w:fill="FFFFFF"/>
          </w:tcPr>
          <w:p w:rsidR="00480439" w:rsidRDefault="00480439">
            <w:pPr>
              <w:rPr>
                <w:color w:val="000000"/>
                <w:sz w:val="24"/>
                <w:szCs w:val="24"/>
              </w:rPr>
            </w:pPr>
          </w:p>
          <w:p w:rsidR="00480439" w:rsidRDefault="00480439"/>
          <w:tbl>
            <w:tblPr>
              <w:tblW w:w="545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56"/>
            </w:tblGrid>
            <w:tr w:rsidR="00480439">
              <w:trPr>
                <w:trHeight w:val="41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80439" w:rsidRDefault="0048043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80439" w:rsidRDefault="004804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0439" w:rsidRDefault="00480439" w:rsidP="0048043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480439" w:rsidRDefault="00480439" w:rsidP="0048043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поддержанию устойчивого функционирования объекта </w:t>
      </w:r>
    </w:p>
    <w:p w:rsidR="00480439" w:rsidRDefault="00480439" w:rsidP="0048043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2013 -2014годы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738"/>
        <w:gridCol w:w="1554"/>
        <w:gridCol w:w="3970"/>
      </w:tblGrid>
      <w:tr w:rsidR="00480439" w:rsidTr="004804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готовит</w:t>
            </w:r>
          </w:p>
        </w:tc>
      </w:tr>
      <w:tr w:rsidR="00480439" w:rsidTr="004804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 w:rsidP="004804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Устойчивое управление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язи в особый период и перспектива развития  оповещения сотрудников объекта по сигналам 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 по устойчивости управления организациями</w:t>
            </w:r>
          </w:p>
        </w:tc>
      </w:tr>
      <w:tr w:rsidR="00480439" w:rsidTr="004804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 w:rsidP="004804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повышению устойчивого функционирования материально-технического снабжения в особый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Начальник группы по устойчивости функционирования материально-технического снабжения</w:t>
            </w:r>
          </w:p>
        </w:tc>
      </w:tr>
      <w:tr w:rsidR="00480439" w:rsidTr="004804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 w:rsidP="004804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повышению устойчивого функционирования электроснабжения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ind w:right="-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 по устойчивости  функционирования энергоснабжения</w:t>
            </w:r>
          </w:p>
        </w:tc>
      </w:tr>
      <w:tr w:rsidR="00480439" w:rsidTr="004804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 w:rsidP="004804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защите сотрудников объекта и обеспечению их жизнедеятельности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 по защите рабочих, служащих и населения</w:t>
            </w:r>
          </w:p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0439" w:rsidTr="004804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 w:rsidP="004804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комиссии на 2014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9" w:rsidRDefault="004804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ПУФ -</w:t>
            </w:r>
          </w:p>
        </w:tc>
      </w:tr>
    </w:tbl>
    <w:p w:rsidR="00E862A1" w:rsidRDefault="00480439" w:rsidP="00E862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80439" w:rsidRPr="00E862A1" w:rsidRDefault="00480439" w:rsidP="00E862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правовой,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80439" w:rsidRDefault="00480439" w:rsidP="00E8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архивной работе и регистрационному учету                       </w:t>
      </w:r>
      <w:proofErr w:type="spellStart"/>
      <w:r w:rsidR="00E862A1">
        <w:rPr>
          <w:rFonts w:ascii="Times New Roman" w:hAnsi="Times New Roman" w:cs="Times New Roman"/>
          <w:sz w:val="28"/>
          <w:szCs w:val="28"/>
        </w:rPr>
        <w:t>Л.В.Сизова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62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439" w:rsidRDefault="00480439" w:rsidP="00E862A1">
      <w:pPr>
        <w:spacing w:after="0"/>
        <w:ind w:left="362" w:firstLine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80439" w:rsidRDefault="00480439" w:rsidP="00E862A1">
      <w:pPr>
        <w:spacing w:after="0"/>
        <w:ind w:left="362" w:hanging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Исп. Федотова Т.В.</w:t>
      </w:r>
    </w:p>
    <w:p w:rsidR="00480439" w:rsidRDefault="00480439" w:rsidP="00E862A1">
      <w:pPr>
        <w:spacing w:after="0"/>
        <w:ind w:left="362" w:hanging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5-10-64</w:t>
      </w:r>
    </w:p>
    <w:p w:rsidR="00480439" w:rsidRDefault="00480439" w:rsidP="00E86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E3E" w:rsidRDefault="003F6E3E"/>
    <w:sectPr w:rsidR="003F6E3E" w:rsidSect="00A8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A61"/>
    <w:multiLevelType w:val="multilevel"/>
    <w:tmpl w:val="AF0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7F71"/>
    <w:multiLevelType w:val="multilevel"/>
    <w:tmpl w:val="B19E8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55E2D"/>
    <w:multiLevelType w:val="multilevel"/>
    <w:tmpl w:val="5210B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A40D3"/>
    <w:multiLevelType w:val="multilevel"/>
    <w:tmpl w:val="51B28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66ACF"/>
    <w:multiLevelType w:val="multilevel"/>
    <w:tmpl w:val="9B9C3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439"/>
    <w:rsid w:val="003F6E3E"/>
    <w:rsid w:val="00480439"/>
    <w:rsid w:val="00A8584F"/>
    <w:rsid w:val="00E8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0439"/>
    <w:pPr>
      <w:spacing w:after="0" w:line="240" w:lineRule="auto"/>
      <w:jc w:val="center"/>
    </w:pPr>
    <w:rPr>
      <w:rFonts w:ascii="Arial Unicode MS" w:eastAsia="Arial Unicode MS" w:hAnsi="Arial Unicode MS" w:cs="Arial Unicode MS"/>
      <w:sz w:val="28"/>
      <w:szCs w:val="24"/>
    </w:rPr>
  </w:style>
  <w:style w:type="character" w:customStyle="1" w:styleId="a4">
    <w:name w:val="Название Знак"/>
    <w:basedOn w:val="a0"/>
    <w:link w:val="a3"/>
    <w:rsid w:val="00480439"/>
    <w:rPr>
      <w:rFonts w:ascii="Arial Unicode MS" w:eastAsia="Arial Unicode MS" w:hAnsi="Arial Unicode MS" w:cs="Arial Unicode MS"/>
      <w:sz w:val="28"/>
      <w:szCs w:val="24"/>
    </w:rPr>
  </w:style>
  <w:style w:type="paragraph" w:customStyle="1" w:styleId="ConsNonformat">
    <w:name w:val="ConsNonformat"/>
    <w:rsid w:val="00480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3101</Words>
  <Characters>17676</Characters>
  <Application>Microsoft Office Word</Application>
  <DocSecurity>0</DocSecurity>
  <Lines>147</Lines>
  <Paragraphs>41</Paragraphs>
  <ScaleCrop>false</ScaleCrop>
  <Company/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2013-04-03T04:47:00Z</cp:lastPrinted>
  <dcterms:created xsi:type="dcterms:W3CDTF">2013-04-01T07:08:00Z</dcterms:created>
  <dcterms:modified xsi:type="dcterms:W3CDTF">2013-04-03T04:51:00Z</dcterms:modified>
</cp:coreProperties>
</file>