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1E" w:rsidRDefault="00CB67AC" w:rsidP="000055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251E">
        <w:rPr>
          <w:rFonts w:ascii="Times New Roman" w:hAnsi="Times New Roman" w:cs="Times New Roman"/>
          <w:b/>
          <w:sz w:val="36"/>
        </w:rPr>
        <w:t xml:space="preserve"> </w:t>
      </w:r>
    </w:p>
    <w:p w:rsidR="0039251E" w:rsidRDefault="0039251E" w:rsidP="00392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39251E" w:rsidRDefault="0039251E" w:rsidP="00392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39251E" w:rsidRDefault="0039251E" w:rsidP="0039251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«О бюджете Дубовского сельского поселения Дубовского района на 2015 год и плановый период 2016 и 2017 годов».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 w:cs="Times New Roman"/>
          <w:sz w:val="28"/>
          <w:szCs w:val="28"/>
        </w:rPr>
        <w:t>14 ноября   2014 года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постановлением № 216 от 28.10.2014 года  Администрации  Дубовского сельского поселения.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Присутствовало:  17 человек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 публичные слушания  председатель  собрания депутатов Дубовского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Усач Н.П.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>
        <w:rPr>
          <w:rFonts w:ascii="Times New Roman" w:hAnsi="Times New Roman" w:cs="Times New Roman"/>
          <w:sz w:val="28"/>
        </w:rPr>
        <w:t xml:space="preserve">«О бюджете Дубовского сельского поселения Дубовского района на 2015 год и плановый период 2016 и 2017 годов»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поселения.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39251E" w:rsidRDefault="0039251E" w:rsidP="0039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9251E" w:rsidRDefault="0039251E" w:rsidP="0039251E"/>
    <w:p w:rsidR="00D24474" w:rsidRDefault="00D24474"/>
    <w:sectPr w:rsidR="00D24474" w:rsidSect="0007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51E"/>
    <w:rsid w:val="00005568"/>
    <w:rsid w:val="000420AE"/>
    <w:rsid w:val="0007491E"/>
    <w:rsid w:val="000C2AC9"/>
    <w:rsid w:val="0039251E"/>
    <w:rsid w:val="00CB67AC"/>
    <w:rsid w:val="00D2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2014-11-18T06:43:00Z</cp:lastPrinted>
  <dcterms:created xsi:type="dcterms:W3CDTF">2014-11-17T07:04:00Z</dcterms:created>
  <dcterms:modified xsi:type="dcterms:W3CDTF">2016-02-09T12:22:00Z</dcterms:modified>
</cp:coreProperties>
</file>