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35" w:type="dxa"/>
        <w:tblLayout w:type="fixed"/>
        <w:tblCellMar>
          <w:top w:w="55" w:type="dxa"/>
          <w:left w:w="90" w:type="dxa"/>
          <w:bottom w:w="55" w:type="dxa"/>
          <w:right w:w="20" w:type="dxa"/>
        </w:tblCellMar>
        <w:tblLook w:val="04A0" w:firstRow="1" w:lastRow="0" w:firstColumn="1" w:lastColumn="0" w:noHBand="0" w:noVBand="1"/>
      </w:tblPr>
      <w:tblGrid>
        <w:gridCol w:w="1807"/>
        <w:gridCol w:w="6192"/>
        <w:gridCol w:w="1811"/>
      </w:tblGrid>
      <w:tr w:rsidR="009A34EB">
        <w:trPr>
          <w:cantSplit/>
          <w:trHeight w:val="1285"/>
        </w:trPr>
        <w:tc>
          <w:tcPr>
            <w:tcW w:w="1807" w:type="dxa"/>
            <w:vMerge w:val="restart"/>
            <w:tcBorders>
              <w:top w:val="double" w:sz="24" w:space="0" w:color="008080"/>
              <w:left w:val="double" w:sz="24" w:space="0" w:color="008080"/>
              <w:bottom w:val="double" w:sz="24" w:space="0" w:color="008080"/>
            </w:tcBorders>
          </w:tcPr>
          <w:p w:rsidR="009A34EB" w:rsidRDefault="00772EDB">
            <w:pPr>
              <w:pStyle w:val="aff1"/>
              <w:widowControl w:val="0"/>
              <w:spacing w:line="276" w:lineRule="auto"/>
              <w:jc w:val="center"/>
              <w:rPr>
                <w:b/>
                <w:bCs/>
                <w:sz w:val="22"/>
                <w:szCs w:val="22"/>
              </w:rPr>
            </w:pPr>
            <w:r>
              <w:rPr>
                <w:b/>
                <w:bCs/>
                <w:noProof/>
                <w:sz w:val="22"/>
                <w:szCs w:val="22"/>
                <w:lang w:eastAsia="ru-RU"/>
              </w:rPr>
              <w:drawing>
                <wp:anchor distT="0" distB="0" distL="0" distR="0" simplePos="0" relativeHeight="2" behindDoc="1" locked="0" layoutInCell="1" allowOverlap="1">
                  <wp:simplePos x="0" y="0"/>
                  <wp:positionH relativeFrom="column">
                    <wp:posOffset>910590</wp:posOffset>
                  </wp:positionH>
                  <wp:positionV relativeFrom="paragraph">
                    <wp:posOffset>635</wp:posOffset>
                  </wp:positionV>
                  <wp:extent cx="2061845"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34198230-Book-and-sun-Education-icon-conceptual-logo-Stock-Photo.jpg"/>
                          <pic:cNvPicPr>
                            <a:picLocks noChangeAspect="1" noChangeArrowheads="1"/>
                          </pic:cNvPicPr>
                        </pic:nvPicPr>
                        <pic:blipFill>
                          <a:blip r:embed="rId8"/>
                          <a:stretch>
                            <a:fillRect/>
                          </a:stretch>
                        </pic:blipFill>
                        <pic:spPr bwMode="auto">
                          <a:xfrm>
                            <a:off x="0" y="0"/>
                            <a:ext cx="2061845" cy="2171700"/>
                          </a:xfrm>
                          <a:prstGeom prst="rect">
                            <a:avLst/>
                          </a:prstGeom>
                        </pic:spPr>
                      </pic:pic>
                    </a:graphicData>
                  </a:graphic>
                </wp:anchor>
              </w:drawing>
            </w:r>
            <w:r>
              <w:rPr>
                <w:b/>
                <w:bCs/>
                <w:noProof/>
                <w:sz w:val="22"/>
                <w:szCs w:val="22"/>
                <w:lang w:eastAsia="ru-RU"/>
              </w:rPr>
              <mc:AlternateContent>
                <mc:Choice Requires="wpg">
                  <w:drawing>
                    <wp:anchor distT="6350" distB="5080" distL="0" distR="0" simplePos="0" relativeHeight="3" behindDoc="0" locked="0" layoutInCell="0" allowOverlap="1" wp14:anchorId="7F4C3EC6">
                      <wp:simplePos x="0" y="0"/>
                      <wp:positionH relativeFrom="column">
                        <wp:posOffset>-65405</wp:posOffset>
                      </wp:positionH>
                      <wp:positionV relativeFrom="paragraph">
                        <wp:posOffset>170180</wp:posOffset>
                      </wp:positionV>
                      <wp:extent cx="1106170" cy="969645"/>
                      <wp:effectExtent l="0" t="6350" r="0" b="5080"/>
                      <wp:wrapNone/>
                      <wp:docPr id="2" name="Группа 5"/>
                      <wp:cNvGraphicFramePr/>
                      <a:graphic xmlns:a="http://schemas.openxmlformats.org/drawingml/2006/main">
                        <a:graphicData uri="http://schemas.microsoft.com/office/word/2010/wordprocessingGroup">
                          <wpg:wgp>
                            <wpg:cNvGrpSpPr/>
                            <wpg:grpSpPr>
                              <a:xfrm>
                                <a:off x="0" y="0"/>
                                <a:ext cx="1106280" cy="969480"/>
                                <a:chOff x="0" y="0"/>
                                <a:chExt cx="1106280" cy="969480"/>
                              </a:xfrm>
                            </wpg:grpSpPr>
                            <wps:wsp>
                              <wps:cNvPr id="3" name="Горизонтальный свиток 3"/>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4" name="Прямоугольник 4"/>
                              <wps:cNvSpPr/>
                              <wps:spPr>
                                <a:xfrm>
                                  <a:off x="0" y="110520"/>
                                  <a:ext cx="1106280" cy="746640"/>
                                </a:xfrm>
                                <a:prstGeom prst="rect">
                                  <a:avLst/>
                                </a:prstGeom>
                                <a:noFill/>
                                <a:ln w="0">
                                  <a:noFill/>
                                </a:ln>
                              </wps:spPr>
                              <wps:style>
                                <a:lnRef idx="0">
                                  <a:scrgbClr r="0" g="0" b="0"/>
                                </a:lnRef>
                                <a:fillRef idx="0">
                                  <a:scrgbClr r="0" g="0" b="0"/>
                                </a:fillRef>
                                <a:effectRef idx="0">
                                  <a:scrgbClr r="0" g="0" b="0"/>
                                </a:effectRef>
                                <a:fontRef idx="minor"/>
                              </wps:style>
                              <wps:txbx>
                                <w:txbxContent>
                                  <w:p w:rsidR="009A34EB" w:rsidRDefault="00772EDB">
                                    <w:pPr>
                                      <w:overflowPunct w:val="0"/>
                                      <w:spacing w:after="0" w:line="240" w:lineRule="auto"/>
                                      <w:jc w:val="center"/>
                                    </w:pPr>
                                    <w:r>
                                      <w:rPr>
                                        <w:b/>
                                        <w:bCs/>
                                        <w:color w:val="00000A"/>
                                        <w:sz w:val="20"/>
                                        <w:szCs w:val="20"/>
                                      </w:rPr>
                                      <w:t>Основана</w:t>
                                    </w:r>
                                  </w:p>
                                  <w:p w:rsidR="009A34EB" w:rsidRDefault="00772EDB">
                                    <w:pPr>
                                      <w:overflowPunct w:val="0"/>
                                      <w:spacing w:after="0" w:line="240" w:lineRule="auto"/>
                                      <w:jc w:val="center"/>
                                    </w:pPr>
                                    <w:r>
                                      <w:rPr>
                                        <w:b/>
                                        <w:bCs/>
                                        <w:color w:val="00000A"/>
                                        <w:sz w:val="20"/>
                                        <w:szCs w:val="20"/>
                                      </w:rPr>
                                      <w:t>в 2011 году</w:t>
                                    </w:r>
                                  </w:p>
                                </w:txbxContent>
                              </wps:txbx>
                              <wps:bodyPr lIns="0" tIns="0" rIns="0" bIns="0" anchor="ctr">
                                <a:noAutofit/>
                              </wps:bodyPr>
                            </wps:wsp>
                          </wpg:wgp>
                        </a:graphicData>
                      </a:graphic>
                    </wp:anchor>
                  </w:drawing>
                </mc:Choice>
                <mc:Fallback>
                  <w:pict>
                    <v:group w14:anchorId="7F4C3EC6" id="Группа 5" o:spid="_x0000_s1026" style="position:absolute;left:0;text-align:left;margin-left:-5.15pt;margin-top:13.4pt;width:87.1pt;height:76.35pt;z-index:3;mso-wrap-distance-left:0;mso-wrap-distance-top:.5pt;mso-wrap-distance-right:0;mso-wrap-distance-bottom:.4pt" coordsize="11062,9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" o:allowincell="f">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7" type="#_x0000_t98" style="position:absolute;left:824;width:9436;height:9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" fillcolor="#9cf" strokeweight=".26mm"/>
                      <v:rect id="Прямоугольник 4" o:spid="_x0000_s1028" style="position:absolute;top:1105;width:11062;height:7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" filled="f" stroked="f" strokeweight="0">
                        <v:textbox inset="0,0,0,0">
                          <w:txbxContent>
                            <w:p w:rsidR="009A34EB" w:rsidRDefault="00772EDB">
                              <w:pPr>
                                <w:overflowPunct w:val="0"/>
                                <w:spacing w:after="0" w:line="240" w:lineRule="auto"/>
                                <w:jc w:val="center"/>
                              </w:pPr>
                              <w:r>
                                <w:rPr>
                                  <w:b/>
                                  <w:bCs/>
                                  <w:color w:val="00000A"/>
                                  <w:sz w:val="20"/>
                                  <w:szCs w:val="20"/>
                                </w:rPr>
                                <w:t>Основана</w:t>
                              </w:r>
                            </w:p>
                            <w:p w:rsidR="009A34EB" w:rsidRDefault="00772EDB">
                              <w:pPr>
                                <w:overflowPunct w:val="0"/>
                                <w:spacing w:after="0" w:line="240" w:lineRule="auto"/>
                                <w:jc w:val="center"/>
                              </w:pPr>
                              <w:r>
                                <w:rPr>
                                  <w:b/>
                                  <w:bCs/>
                                  <w:color w:val="00000A"/>
                                  <w:sz w:val="20"/>
                                  <w:szCs w:val="20"/>
                                </w:rPr>
                                <w:t>в 2011 году</w:t>
                              </w:r>
                            </w:p>
                          </w:txbxContent>
                        </v:textbox>
                      </v:rect>
                    </v:group>
                  </w:pict>
                </mc:Fallback>
              </mc:AlternateContent>
            </w:r>
          </w:p>
        </w:tc>
        <w:tc>
          <w:tcPr>
            <w:tcW w:w="6192" w:type="dxa"/>
            <w:tcBorders>
              <w:top w:val="double" w:sz="24" w:space="0" w:color="008080"/>
              <w:left w:val="double" w:sz="24" w:space="0" w:color="008080"/>
              <w:bottom w:val="double" w:sz="24" w:space="0" w:color="008080"/>
            </w:tcBorders>
          </w:tcPr>
          <w:p w:rsidR="009A34EB" w:rsidRDefault="00772EDB">
            <w:pPr>
              <w:pStyle w:val="1"/>
              <w:widowControl w:val="0"/>
              <w:spacing w:line="276" w:lineRule="auto"/>
              <w:rPr>
                <w:rFonts w:eastAsiaTheme="minorEastAsia"/>
                <w:sz w:val="72"/>
              </w:rPr>
            </w:pPr>
            <w:r>
              <w:rPr>
                <w:rFonts w:eastAsiaTheme="minorEastAsia"/>
                <w:b w:val="0"/>
                <w:bCs w:val="0"/>
                <w:sz w:val="72"/>
              </w:rPr>
              <w:t>Дубовский</w:t>
            </w:r>
          </w:p>
          <w:p w:rsidR="009A34EB" w:rsidRDefault="00772EDB">
            <w:pPr>
              <w:widowControl w:val="0"/>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9A34EB" w:rsidRDefault="00772EDB">
            <w:pPr>
              <w:pStyle w:val="aff1"/>
              <w:widowControl w:val="0"/>
              <w:snapToGrid w:val="0"/>
              <w:spacing w:line="276" w:lineRule="auto"/>
              <w:jc w:val="center"/>
              <w:rPr>
                <w:b/>
                <w:bCs/>
                <w:sz w:val="22"/>
                <w:szCs w:val="22"/>
              </w:rPr>
            </w:pPr>
            <w:r>
              <w:rPr>
                <w:noProof/>
                <w:lang w:eastAsia="ru-RU"/>
              </w:rPr>
              <mc:AlternateContent>
                <mc:Choice Requires="wpg">
                  <w:drawing>
                    <wp:anchor distT="5715" distB="5715" distL="5715" distR="5715" simplePos="0" relativeHeight="4" behindDoc="0" locked="0" layoutInCell="0" allowOverlap="1">
                      <wp:simplePos x="0" y="0"/>
                      <wp:positionH relativeFrom="column">
                        <wp:posOffset>77470</wp:posOffset>
                      </wp:positionH>
                      <wp:positionV relativeFrom="paragraph">
                        <wp:posOffset>48895</wp:posOffset>
                      </wp:positionV>
                      <wp:extent cx="812800" cy="635000"/>
                      <wp:effectExtent l="5715" t="5715" r="5715" b="5715"/>
                      <wp:wrapNone/>
                      <wp:docPr id="5" name="Группа 2"/>
                      <wp:cNvGraphicFramePr/>
                      <a:graphic xmlns:a="http://schemas.openxmlformats.org/drawingml/2006/main">
                        <a:graphicData uri="http://schemas.microsoft.com/office/word/2010/wordprocessingGroup">
                          <wpg:wgp>
                            <wpg:cNvGrpSpPr/>
                            <wpg:grpSpPr>
                              <a:xfrm>
                                <a:off x="0" y="0"/>
                                <a:ext cx="812880" cy="635040"/>
                                <a:chOff x="0" y="0"/>
                                <a:chExt cx="812880" cy="635040"/>
                              </a:xfrm>
                            </wpg:grpSpPr>
                            <wps:wsp>
                              <wps:cNvPr id="6" name="Вертикальный свиток 6"/>
                              <wps:cNvSpPr/>
                              <wps:spPr>
                                <a:xfrm>
                                  <a:off x="0" y="0"/>
                                  <a:ext cx="812880" cy="635040"/>
                                </a:xfrm>
                                <a:prstGeom prst="verticalScroll">
                                  <a:avLst>
                                    <a:gd name="adj" fmla="val 12500"/>
                                  </a:avLst>
                                </a:prstGeom>
                                <a:solidFill>
                                  <a:srgbClr val="99CC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7" name="Прямоугольник 7"/>
                              <wps:cNvSpPr/>
                              <wps:spPr>
                                <a:xfrm>
                                  <a:off x="162720" y="79200"/>
                                  <a:ext cx="545400" cy="476280"/>
                                </a:xfrm>
                                <a:prstGeom prst="rect">
                                  <a:avLst/>
                                </a:prstGeom>
                                <a:noFill/>
                                <a:ln w="0">
                                  <a:noFill/>
                                </a:ln>
                              </wps:spPr>
                              <wps:style>
                                <a:lnRef idx="0">
                                  <a:scrgbClr r="0" g="0" b="0"/>
                                </a:lnRef>
                                <a:fillRef idx="0">
                                  <a:scrgbClr r="0" g="0" b="0"/>
                                </a:fillRef>
                                <a:effectRef idx="0">
                                  <a:scrgbClr r="0" g="0" b="0"/>
                                </a:effectRef>
                                <a:fontRef idx="minor"/>
                              </wps:style>
                              <wps:txbx>
                                <w:txbxContent>
                                  <w:p w:rsidR="009A34EB" w:rsidRDefault="00772EDB">
                                    <w:pPr>
                                      <w:overflowPunct w:val="0"/>
                                      <w:spacing w:after="0" w:line="240" w:lineRule="auto"/>
                                    </w:pPr>
                                    <w:r>
                                      <w:rPr>
                                        <w:b/>
                                        <w:bCs/>
                                        <w:color w:val="00000A"/>
                                        <w:sz w:val="36"/>
                                        <w:szCs w:val="36"/>
                                      </w:rPr>
                                      <w:t>№ 1</w:t>
                                    </w:r>
                                  </w:p>
                                </w:txbxContent>
                              </wps:txbx>
                              <wps:bodyPr lIns="0" tIns="0" rIns="0" bIns="0" anchor="ctr">
                                <a:noAutofit/>
                              </wps:bodyPr>
                            </wps:wsp>
                          </wpg:wgp>
                        </a:graphicData>
                      </a:graphic>
                    </wp:anchor>
                  </w:drawing>
                </mc:Choice>
                <mc:Fallback>
                  <w:pict>
                    <v:group id="Группа 2" o:spid="_x0000_s1029" style="position:absolute;left:0;text-align:left;margin-left:6.1pt;margin-top:3.85pt;width:64pt;height:50pt;z-index:4;mso-wrap-distance-left:.45pt;mso-wrap-distance-top:.45pt;mso-wrap-distance-right:.45pt;mso-wrap-distance-bottom:.45pt" coordsize="812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" o:allowincell="f">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6" o:spid="_x0000_s1030" type="#_x0000_t97" style="position:absolute;width:8128;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" fillcolor="#9cf" strokeweight=".26mm"/>
                      <v:rect id="Прямоугольник 7" o:spid="_x0000_s1031" style="position:absolute;left:1627;top:792;width:545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" filled="f" stroked="f" strokeweight="0">
                        <v:textbox inset="0,0,0,0">
                          <w:txbxContent>
                            <w:p w:rsidR="009A34EB" w:rsidRDefault="00772EDB">
                              <w:pPr>
                                <w:overflowPunct w:val="0"/>
                                <w:spacing w:after="0" w:line="240" w:lineRule="auto"/>
                              </w:pPr>
                              <w:r>
                                <w:rPr>
                                  <w:b/>
                                  <w:bCs/>
                                  <w:color w:val="00000A"/>
                                  <w:sz w:val="36"/>
                                  <w:szCs w:val="36"/>
                                </w:rPr>
                                <w:t>№ 1</w:t>
                              </w:r>
                            </w:p>
                          </w:txbxContent>
                        </v:textbox>
                      </v:rect>
                    </v:group>
                  </w:pict>
                </mc:Fallback>
              </mc:AlternateContent>
            </w: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5F0859">
            <w:pPr>
              <w:pStyle w:val="aff1"/>
              <w:widowControl w:val="0"/>
              <w:spacing w:line="276" w:lineRule="auto"/>
              <w:jc w:val="center"/>
              <w:rPr>
                <w:b/>
                <w:bCs/>
                <w:szCs w:val="28"/>
              </w:rPr>
            </w:pPr>
            <w:r>
              <w:rPr>
                <w:b/>
                <w:bCs/>
                <w:szCs w:val="28"/>
              </w:rPr>
              <w:t>«03</w:t>
            </w:r>
            <w:bookmarkStart w:id="0" w:name="_GoBack"/>
            <w:bookmarkEnd w:id="0"/>
            <w:r w:rsidR="00772EDB">
              <w:rPr>
                <w:b/>
                <w:bCs/>
                <w:szCs w:val="28"/>
              </w:rPr>
              <w:t>»</w:t>
            </w:r>
          </w:p>
          <w:p w:rsidR="004D3CAE" w:rsidRDefault="00A41B5A">
            <w:pPr>
              <w:pStyle w:val="aff1"/>
              <w:widowControl w:val="0"/>
              <w:spacing w:line="276" w:lineRule="auto"/>
              <w:jc w:val="center"/>
              <w:rPr>
                <w:b/>
                <w:bCs/>
                <w:szCs w:val="28"/>
              </w:rPr>
            </w:pPr>
            <w:r>
              <w:rPr>
                <w:b/>
                <w:bCs/>
                <w:szCs w:val="28"/>
              </w:rPr>
              <w:t>Феврал</w:t>
            </w:r>
            <w:r w:rsidR="004D3CAE">
              <w:rPr>
                <w:b/>
                <w:bCs/>
                <w:szCs w:val="28"/>
              </w:rPr>
              <w:t>я</w:t>
            </w:r>
          </w:p>
          <w:p w:rsidR="009A34EB" w:rsidRDefault="00772EDB">
            <w:pPr>
              <w:pStyle w:val="aff1"/>
              <w:widowControl w:val="0"/>
              <w:spacing w:line="276" w:lineRule="auto"/>
              <w:jc w:val="center"/>
              <w:rPr>
                <w:b/>
                <w:bCs/>
                <w:sz w:val="32"/>
                <w:szCs w:val="22"/>
              </w:rPr>
            </w:pPr>
            <w:r>
              <w:rPr>
                <w:b/>
                <w:bCs/>
                <w:szCs w:val="28"/>
              </w:rPr>
              <w:t xml:space="preserve"> </w:t>
            </w:r>
            <w:r w:rsidR="00A41B5A">
              <w:rPr>
                <w:b/>
                <w:bCs/>
                <w:szCs w:val="22"/>
              </w:rPr>
              <w:t>2025</w:t>
            </w:r>
            <w:r>
              <w:rPr>
                <w:b/>
                <w:bCs/>
                <w:szCs w:val="22"/>
              </w:rPr>
              <w:t xml:space="preserve"> г.</w:t>
            </w:r>
          </w:p>
        </w:tc>
      </w:tr>
      <w:tr w:rsidR="009A34EB">
        <w:trPr>
          <w:cantSplit/>
          <w:trHeight w:val="65"/>
        </w:trPr>
        <w:tc>
          <w:tcPr>
            <w:tcW w:w="1807" w:type="dxa"/>
            <w:vMerge/>
            <w:tcBorders>
              <w:top w:val="double" w:sz="24" w:space="0" w:color="008080"/>
              <w:left w:val="double" w:sz="24" w:space="0" w:color="008080"/>
              <w:bottom w:val="double" w:sz="24" w:space="0" w:color="008080"/>
            </w:tcBorders>
            <w:vAlign w:val="center"/>
          </w:tcPr>
          <w:p w:rsidR="009A34EB" w:rsidRDefault="009A34EB">
            <w:pPr>
              <w:widowControl w:val="0"/>
              <w:spacing w:after="0" w:line="240" w:lineRule="auto"/>
              <w:rPr>
                <w:rFonts w:ascii="Times New Roman" w:eastAsia="Times New Roman" w:hAnsi="Times New Roman" w:cs="Times New Roman"/>
                <w:b/>
                <w:bCs/>
                <w:lang w:eastAsia="ar-SA"/>
              </w:rPr>
            </w:pPr>
          </w:p>
        </w:tc>
        <w:tc>
          <w:tcPr>
            <w:tcW w:w="6192" w:type="dxa"/>
            <w:tcBorders>
              <w:left w:val="double" w:sz="24" w:space="0" w:color="008080"/>
              <w:bottom w:val="double" w:sz="24" w:space="0" w:color="008080"/>
            </w:tcBorders>
          </w:tcPr>
          <w:p w:rsidR="009A34EB" w:rsidRDefault="00772EDB">
            <w:pPr>
              <w:pStyle w:val="2"/>
              <w:widowControl w:val="0"/>
              <w:spacing w:line="276" w:lineRule="auto"/>
              <w:jc w:val="center"/>
              <w:rPr>
                <w:rFonts w:eastAsiaTheme="minorEastAsia"/>
              </w:rPr>
            </w:pPr>
            <w:r>
              <w:rPr>
                <w:rFonts w:eastAsiaTheme="minorEastAsia"/>
              </w:rPr>
              <w:t>ПЕРИОДИЧЕСКОЕ ПЕЧАТНОЕ ИЗДАНИЕ</w:t>
            </w:r>
          </w:p>
          <w:p w:rsidR="009A34EB" w:rsidRDefault="00772EDB">
            <w:pPr>
              <w:pStyle w:val="2"/>
              <w:widowControl w:val="0"/>
              <w:spacing w:line="276" w:lineRule="auto"/>
              <w:jc w:val="center"/>
              <w:rPr>
                <w:rFonts w:eastAsiaTheme="minorEastAsia"/>
                <w:sz w:val="18"/>
              </w:rPr>
            </w:pPr>
            <w:r>
              <w:rPr>
                <w:rFonts w:eastAsiaTheme="minorEastAsia"/>
              </w:rPr>
              <w:t>ДУБОВСКОГО СЕЛЬСКОГО ПОСЕЛЕНИЯ</w:t>
            </w:r>
          </w:p>
          <w:p w:rsidR="009A34EB" w:rsidRDefault="009A34EB">
            <w:pPr>
              <w:widowControl w:val="0"/>
              <w:jc w:val="center"/>
              <w:rPr>
                <w:rFonts w:eastAsiaTheme="minorEastAsia"/>
                <w:sz w:val="18"/>
              </w:rPr>
            </w:pPr>
          </w:p>
        </w:tc>
        <w:tc>
          <w:tcPr>
            <w:tcW w:w="1811" w:type="dxa"/>
            <w:vMerge/>
            <w:tcBorders>
              <w:top w:val="double" w:sz="24" w:space="0" w:color="008080"/>
              <w:left w:val="double" w:sz="24" w:space="0" w:color="008080"/>
              <w:bottom w:val="double" w:sz="24" w:space="0" w:color="008080"/>
              <w:right w:val="double" w:sz="24" w:space="0" w:color="008080"/>
            </w:tcBorders>
            <w:vAlign w:val="center"/>
          </w:tcPr>
          <w:p w:rsidR="009A34EB" w:rsidRDefault="009A34EB">
            <w:pPr>
              <w:widowControl w:val="0"/>
              <w:spacing w:after="0" w:line="240" w:lineRule="auto"/>
              <w:rPr>
                <w:rFonts w:ascii="Times New Roman" w:eastAsia="Times New Roman" w:hAnsi="Times New Roman" w:cs="Times New Roman"/>
                <w:b/>
                <w:bCs/>
                <w:sz w:val="32"/>
                <w:lang w:eastAsia="ar-SA"/>
              </w:rPr>
            </w:pPr>
          </w:p>
        </w:tc>
      </w:tr>
    </w:tbl>
    <w:p w:rsidR="009A34EB" w:rsidRDefault="009A34EB">
      <w:pPr>
        <w:pStyle w:val="aff2"/>
        <w:jc w:val="center"/>
        <w:rPr>
          <w:rFonts w:ascii="Times New Roman" w:hAnsi="Times New Roman"/>
          <w:sz w:val="24"/>
          <w:szCs w:val="24"/>
        </w:rPr>
      </w:pPr>
    </w:p>
    <w:p w:rsidR="009A34EB" w:rsidRDefault="00772EDB">
      <w:pPr>
        <w:pStyle w:val="aff3"/>
        <w:spacing w:before="0" w:after="0"/>
        <w:jc w:val="right"/>
      </w:pPr>
      <w:r>
        <w:t xml:space="preserve">                                                                                                                                 </w:t>
      </w:r>
    </w:p>
    <w:p w:rsidR="009A34EB" w:rsidRDefault="00772EDB">
      <w:pPr>
        <w:spacing w:before="240" w:after="120"/>
        <w:jc w:val="center"/>
        <w:outlineLvl w:val="0"/>
        <w:rPr>
          <w:szCs w:val="28"/>
        </w:rPr>
      </w:pPr>
      <w:r>
        <w:rPr>
          <w:szCs w:val="28"/>
        </w:rPr>
        <w:t xml:space="preserve">  </w:t>
      </w:r>
      <w:r>
        <w:rPr>
          <w:rFonts w:ascii="Times New Roman" w:hAnsi="Times New Roman"/>
          <w:szCs w:val="28"/>
        </w:rPr>
        <w:t>РОССИЙСКАЯ ФЕДЕРАЦИЯ</w:t>
      </w:r>
    </w:p>
    <w:p w:rsidR="009A34EB" w:rsidRDefault="00772EDB">
      <w:pPr>
        <w:spacing w:after="0" w:line="240" w:lineRule="auto"/>
        <w:jc w:val="center"/>
        <w:rPr>
          <w:sz w:val="28"/>
          <w:szCs w:val="28"/>
        </w:rPr>
      </w:pPr>
      <w:r>
        <w:rPr>
          <w:sz w:val="28"/>
          <w:szCs w:val="28"/>
        </w:rPr>
        <w:t>РОСТОВСКАЯ ОБЛАСТЬ</w:t>
      </w:r>
    </w:p>
    <w:p w:rsidR="009A34EB" w:rsidRDefault="00772EDB">
      <w:pPr>
        <w:spacing w:after="0" w:line="240" w:lineRule="auto"/>
        <w:jc w:val="center"/>
      </w:pPr>
      <w:r>
        <w:rPr>
          <w:sz w:val="28"/>
          <w:szCs w:val="28"/>
        </w:rPr>
        <w:t>ДУБОВСКИЙ РАЙОН</w:t>
      </w:r>
    </w:p>
    <w:p w:rsidR="009A34EB" w:rsidRDefault="00772EDB">
      <w:pPr>
        <w:spacing w:after="0" w:line="240" w:lineRule="auto"/>
        <w:jc w:val="center"/>
        <w:rPr>
          <w:sz w:val="28"/>
          <w:szCs w:val="28"/>
        </w:rPr>
      </w:pPr>
      <w:r>
        <w:rPr>
          <w:sz w:val="28"/>
          <w:szCs w:val="28"/>
        </w:rPr>
        <w:t>МУНИЦИПАЛЬНОЕ ОБРАЗОВАНИЕ</w:t>
      </w:r>
    </w:p>
    <w:p w:rsidR="009A34EB" w:rsidRDefault="00772EDB">
      <w:pPr>
        <w:spacing w:after="0" w:line="240" w:lineRule="auto"/>
        <w:jc w:val="center"/>
      </w:pPr>
      <w:r>
        <w:rPr>
          <w:sz w:val="28"/>
          <w:szCs w:val="28"/>
        </w:rPr>
        <w:t>«ДУБОВСКОЕ СЕЛЬСКОЕ ПОСЕЛЕНИЕ»</w:t>
      </w:r>
    </w:p>
    <w:p w:rsidR="00A41B5A" w:rsidRDefault="00A41B5A" w:rsidP="00A41B5A">
      <w:pPr>
        <w:spacing w:after="0"/>
        <w:jc w:val="center"/>
        <w:rPr>
          <w:rFonts w:ascii="Times New Roman" w:hAnsi="Times New Roman" w:cs="Times New Roman"/>
          <w:b/>
          <w:sz w:val="28"/>
          <w:szCs w:val="28"/>
          <w:u w:val="single"/>
        </w:rPr>
      </w:pPr>
    </w:p>
    <w:p w:rsidR="00A41B5A" w:rsidRPr="00C526B3" w:rsidRDefault="00A41B5A" w:rsidP="00A41B5A">
      <w:pPr>
        <w:spacing w:after="0"/>
        <w:jc w:val="center"/>
        <w:rPr>
          <w:rFonts w:ascii="Times New Roman" w:hAnsi="Times New Roman" w:cs="Times New Roman"/>
          <w:b/>
          <w:sz w:val="28"/>
          <w:szCs w:val="28"/>
          <w:u w:val="single"/>
        </w:rPr>
      </w:pPr>
      <w:r w:rsidRPr="00C526B3">
        <w:rPr>
          <w:rFonts w:ascii="Times New Roman" w:hAnsi="Times New Roman" w:cs="Times New Roman"/>
          <w:b/>
          <w:sz w:val="28"/>
          <w:szCs w:val="28"/>
          <w:u w:val="single"/>
        </w:rPr>
        <w:t>Уважаемые жители Дубовского сельского поселения!</w:t>
      </w:r>
    </w:p>
    <w:p w:rsidR="00A41B5A" w:rsidRDefault="00A41B5A" w:rsidP="00A41B5A">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Представляем Вам отчет об итогах деятельности главы администрации Дубовского сельского поселения </w:t>
      </w:r>
      <w:proofErr w:type="gramStart"/>
      <w:r>
        <w:rPr>
          <w:rFonts w:ascii="Times New Roman" w:hAnsi="Times New Roman" w:cs="Times New Roman"/>
          <w:sz w:val="28"/>
          <w:szCs w:val="28"/>
        </w:rPr>
        <w:t>за  2024</w:t>
      </w:r>
      <w:proofErr w:type="gramEnd"/>
      <w:r>
        <w:rPr>
          <w:rFonts w:ascii="Times New Roman" w:hAnsi="Times New Roman" w:cs="Times New Roman"/>
          <w:sz w:val="28"/>
          <w:szCs w:val="28"/>
        </w:rPr>
        <w:t xml:space="preserve"> год.</w:t>
      </w:r>
    </w:p>
    <w:p w:rsidR="00A41B5A" w:rsidRPr="006C4E0D" w:rsidRDefault="00A41B5A" w:rsidP="00A41B5A">
      <w:pPr>
        <w:pStyle w:val="msonormalmrcssattr"/>
        <w:shd w:val="clear" w:color="auto" w:fill="FFFFFF"/>
        <w:rPr>
          <w:b/>
          <w:color w:val="000000" w:themeColor="text1"/>
          <w:sz w:val="28"/>
          <w:szCs w:val="28"/>
          <w:u w:val="single"/>
        </w:rPr>
      </w:pPr>
      <w:r w:rsidRPr="006C4E0D">
        <w:rPr>
          <w:b/>
          <w:color w:val="000000" w:themeColor="text1"/>
          <w:sz w:val="28"/>
          <w:szCs w:val="28"/>
          <w:u w:val="single"/>
        </w:rPr>
        <w:t>Национальный состав:</w:t>
      </w:r>
    </w:p>
    <w:p w:rsidR="00A41B5A" w:rsidRPr="006C4E0D" w:rsidRDefault="00A41B5A" w:rsidP="00A41B5A">
      <w:pPr>
        <w:pStyle w:val="msonormalmrcssattr"/>
        <w:shd w:val="clear" w:color="auto" w:fill="FFFFFF"/>
        <w:jc w:val="both"/>
        <w:rPr>
          <w:color w:val="000000" w:themeColor="text1"/>
          <w:sz w:val="28"/>
          <w:szCs w:val="28"/>
        </w:rPr>
      </w:pPr>
      <w:r w:rsidRPr="006C4E0D">
        <w:rPr>
          <w:color w:val="000000" w:themeColor="text1"/>
          <w:sz w:val="28"/>
          <w:szCs w:val="28"/>
        </w:rPr>
        <w:t xml:space="preserve">   На территории Дубовского сельского поселения зарегистрировано: русские 6596, Украинцы 126, Белорусы 31, Чеченцы 228, Ингуши 52, Даргинцы 137, Аварцы 21, Армяне 302, Молдаване 22, Татары 31, Грузины 51, Удмурты 9, Мордвины 4, Кумыки 13, Лезгины 19, Калмыки 21, Корейцы 22, Чуваши 6, Немцы 4, Цыгане 9.</w:t>
      </w:r>
    </w:p>
    <w:p w:rsidR="00A41B5A" w:rsidRPr="006C4E0D" w:rsidRDefault="00A41B5A" w:rsidP="00A41B5A">
      <w:pPr>
        <w:pStyle w:val="msonormalmrcssattr"/>
        <w:shd w:val="clear" w:color="auto" w:fill="FFFFFF"/>
        <w:rPr>
          <w:b/>
          <w:color w:val="000000" w:themeColor="text1"/>
          <w:sz w:val="28"/>
          <w:szCs w:val="28"/>
          <w:u w:val="single"/>
        </w:rPr>
      </w:pPr>
      <w:r w:rsidRPr="006C4E0D">
        <w:rPr>
          <w:b/>
          <w:color w:val="000000" w:themeColor="text1"/>
          <w:sz w:val="28"/>
          <w:szCs w:val="28"/>
          <w:u w:val="single"/>
        </w:rPr>
        <w:t xml:space="preserve">Численность населения на </w:t>
      </w:r>
      <w:r>
        <w:rPr>
          <w:b/>
          <w:color w:val="000000" w:themeColor="text1"/>
          <w:sz w:val="28"/>
          <w:szCs w:val="28"/>
          <w:u w:val="single"/>
        </w:rPr>
        <w:t>31</w:t>
      </w:r>
      <w:r w:rsidRPr="006C4E0D">
        <w:rPr>
          <w:b/>
          <w:color w:val="000000" w:themeColor="text1"/>
          <w:sz w:val="28"/>
          <w:szCs w:val="28"/>
          <w:u w:val="single"/>
        </w:rPr>
        <w:t>.</w:t>
      </w:r>
      <w:r>
        <w:rPr>
          <w:b/>
          <w:color w:val="000000" w:themeColor="text1"/>
          <w:sz w:val="28"/>
          <w:szCs w:val="28"/>
          <w:u w:val="single"/>
        </w:rPr>
        <w:t>12</w:t>
      </w:r>
      <w:r w:rsidRPr="006C4E0D">
        <w:rPr>
          <w:b/>
          <w:color w:val="000000" w:themeColor="text1"/>
          <w:sz w:val="28"/>
          <w:szCs w:val="28"/>
          <w:u w:val="single"/>
        </w:rPr>
        <w:t>.2024:</w:t>
      </w:r>
    </w:p>
    <w:p w:rsidR="00A41B5A" w:rsidRPr="006C4E0D" w:rsidRDefault="00A41B5A" w:rsidP="00A41B5A">
      <w:pPr>
        <w:pStyle w:val="msonormalmrcssattr"/>
        <w:shd w:val="clear" w:color="auto" w:fill="FFFFFF"/>
        <w:rPr>
          <w:color w:val="000000" w:themeColor="text1"/>
          <w:sz w:val="28"/>
          <w:szCs w:val="28"/>
        </w:rPr>
      </w:pPr>
      <w:r w:rsidRPr="006C4E0D">
        <w:rPr>
          <w:color w:val="000000" w:themeColor="text1"/>
          <w:sz w:val="28"/>
          <w:szCs w:val="28"/>
        </w:rPr>
        <w:t>Всего на территории Дубовского сельского поселения зарегистрировано: 7704 человека.</w:t>
      </w:r>
    </w:p>
    <w:p w:rsidR="00A41B5A" w:rsidRPr="006C4E0D" w:rsidRDefault="00A41B5A" w:rsidP="00A41B5A">
      <w:pPr>
        <w:pStyle w:val="msonormalmrcssattr"/>
        <w:shd w:val="clear" w:color="auto" w:fill="FFFFFF"/>
        <w:rPr>
          <w:color w:val="000000" w:themeColor="text1"/>
          <w:sz w:val="28"/>
          <w:szCs w:val="28"/>
        </w:rPr>
      </w:pPr>
      <w:r w:rsidRPr="006C4E0D">
        <w:rPr>
          <w:color w:val="000000" w:themeColor="text1"/>
          <w:sz w:val="28"/>
          <w:szCs w:val="28"/>
        </w:rPr>
        <w:t>село Дубовское: 7204 человека;</w:t>
      </w:r>
    </w:p>
    <w:p w:rsidR="00A41B5A" w:rsidRPr="006C4E0D" w:rsidRDefault="00A41B5A" w:rsidP="00A41B5A">
      <w:pPr>
        <w:pStyle w:val="msonormalmrcssattr"/>
        <w:shd w:val="clear" w:color="auto" w:fill="FFFFFF"/>
        <w:rPr>
          <w:color w:val="000000" w:themeColor="text1"/>
          <w:sz w:val="28"/>
          <w:szCs w:val="28"/>
        </w:rPr>
      </w:pPr>
      <w:r w:rsidRPr="006C4E0D">
        <w:rPr>
          <w:color w:val="000000" w:themeColor="text1"/>
          <w:sz w:val="28"/>
          <w:szCs w:val="28"/>
        </w:rPr>
        <w:t xml:space="preserve">хутор </w:t>
      </w:r>
      <w:proofErr w:type="spellStart"/>
      <w:r w:rsidRPr="006C4E0D">
        <w:rPr>
          <w:color w:val="000000" w:themeColor="text1"/>
          <w:sz w:val="28"/>
          <w:szCs w:val="28"/>
        </w:rPr>
        <w:t>Ериковский</w:t>
      </w:r>
      <w:proofErr w:type="spellEnd"/>
      <w:r w:rsidRPr="006C4E0D">
        <w:rPr>
          <w:color w:val="000000" w:themeColor="text1"/>
          <w:sz w:val="28"/>
          <w:szCs w:val="28"/>
        </w:rPr>
        <w:t>: 500 человек;</w:t>
      </w:r>
    </w:p>
    <w:p w:rsidR="00A41B5A" w:rsidRPr="006C4E0D" w:rsidRDefault="00A41B5A" w:rsidP="00A41B5A">
      <w:pPr>
        <w:pStyle w:val="msonormalmrcssattr"/>
        <w:shd w:val="clear" w:color="auto" w:fill="FFFFFF"/>
        <w:rPr>
          <w:color w:val="000000" w:themeColor="text1"/>
          <w:sz w:val="28"/>
          <w:szCs w:val="28"/>
        </w:rPr>
      </w:pPr>
      <w:r w:rsidRPr="006C4E0D">
        <w:rPr>
          <w:color w:val="000000" w:themeColor="text1"/>
          <w:sz w:val="28"/>
          <w:szCs w:val="28"/>
        </w:rPr>
        <w:t>Мужчин – 3682 человека;</w:t>
      </w:r>
    </w:p>
    <w:p w:rsidR="00A41B5A" w:rsidRPr="006C4E0D" w:rsidRDefault="00A41B5A" w:rsidP="00A41B5A">
      <w:pPr>
        <w:pStyle w:val="msonormalmrcssattr"/>
        <w:shd w:val="clear" w:color="auto" w:fill="FFFFFF"/>
        <w:rPr>
          <w:color w:val="000000" w:themeColor="text1"/>
          <w:sz w:val="28"/>
          <w:szCs w:val="28"/>
        </w:rPr>
      </w:pPr>
      <w:r w:rsidRPr="006C4E0D">
        <w:rPr>
          <w:color w:val="000000" w:themeColor="text1"/>
          <w:sz w:val="28"/>
          <w:szCs w:val="28"/>
        </w:rPr>
        <w:t>Женщин – 4022 человека;</w:t>
      </w:r>
    </w:p>
    <w:p w:rsidR="00A41B5A" w:rsidRPr="006C4E0D" w:rsidRDefault="00A41B5A" w:rsidP="00A41B5A">
      <w:pPr>
        <w:pStyle w:val="msonormalmrcssattr"/>
        <w:shd w:val="clear" w:color="auto" w:fill="FFFFFF"/>
        <w:rPr>
          <w:color w:val="000000" w:themeColor="text1"/>
          <w:sz w:val="28"/>
          <w:szCs w:val="28"/>
        </w:rPr>
      </w:pPr>
      <w:r w:rsidRPr="006C4E0D">
        <w:rPr>
          <w:color w:val="000000" w:themeColor="text1"/>
          <w:sz w:val="28"/>
          <w:szCs w:val="28"/>
        </w:rPr>
        <w:t xml:space="preserve">в том числе дети от 0 до </w:t>
      </w:r>
      <w:proofErr w:type="gramStart"/>
      <w:r w:rsidRPr="006C4E0D">
        <w:rPr>
          <w:color w:val="000000" w:themeColor="text1"/>
          <w:sz w:val="28"/>
          <w:szCs w:val="28"/>
        </w:rPr>
        <w:t>7  -</w:t>
      </w:r>
      <w:proofErr w:type="gramEnd"/>
      <w:r w:rsidRPr="006C4E0D">
        <w:rPr>
          <w:color w:val="000000" w:themeColor="text1"/>
          <w:sz w:val="28"/>
          <w:szCs w:val="28"/>
        </w:rPr>
        <w:t>388 человек; дети от 7 до 18 лет 807 человек.</w:t>
      </w:r>
    </w:p>
    <w:p w:rsidR="00A41B5A" w:rsidRPr="00593CBF" w:rsidRDefault="00A41B5A" w:rsidP="00A41B5A">
      <w:pPr>
        <w:jc w:val="center"/>
        <w:rPr>
          <w:rFonts w:ascii="Times New Roman" w:eastAsia="Calibri" w:hAnsi="Times New Roman" w:cs="Times New Roman"/>
          <w:b/>
          <w:sz w:val="28"/>
          <w:szCs w:val="28"/>
          <w:u w:val="single"/>
        </w:rPr>
      </w:pPr>
      <w:r w:rsidRPr="00593CBF">
        <w:rPr>
          <w:rFonts w:ascii="Times New Roman" w:eastAsia="Calibri" w:hAnsi="Times New Roman" w:cs="Times New Roman"/>
          <w:b/>
          <w:sz w:val="28"/>
          <w:szCs w:val="28"/>
          <w:u w:val="single"/>
        </w:rPr>
        <w:lastRenderedPageBreak/>
        <w:t>ИМУЩЕСТВЕННЫЕ И ЗЕМЕЛЬНЫЕ ОТНОШЕНИЯ</w:t>
      </w:r>
    </w:p>
    <w:p w:rsidR="00A41B5A" w:rsidRDefault="00A41B5A" w:rsidP="00A41B5A">
      <w:pPr>
        <w:pStyle w:val="msonormalmrcssattr"/>
        <w:shd w:val="clear" w:color="auto" w:fill="FFFFFF"/>
        <w:jc w:val="both"/>
        <w:rPr>
          <w:rFonts w:eastAsia="Calibri"/>
          <w:sz w:val="28"/>
          <w:szCs w:val="28"/>
        </w:rPr>
      </w:pPr>
      <w:r>
        <w:rPr>
          <w:rFonts w:eastAsia="Calibri"/>
          <w:sz w:val="28"/>
          <w:szCs w:val="28"/>
        </w:rPr>
        <w:t xml:space="preserve">      </w:t>
      </w:r>
      <w:r w:rsidRPr="00593CBF">
        <w:rPr>
          <w:rFonts w:eastAsia="Calibri"/>
          <w:sz w:val="28"/>
          <w:szCs w:val="28"/>
        </w:rPr>
        <w:t>Администрацией Дубовского сельского поселения</w:t>
      </w:r>
      <w:r>
        <w:rPr>
          <w:rFonts w:eastAsia="Calibri"/>
          <w:sz w:val="28"/>
          <w:szCs w:val="28"/>
        </w:rPr>
        <w:t xml:space="preserve"> в течении 2024 года заключались договора на кадастровые работы по межеванию земельных участков, на </w:t>
      </w:r>
      <w:r w:rsidRPr="00AC5710">
        <w:rPr>
          <w:rFonts w:eastAsia="Calibri"/>
          <w:sz w:val="28"/>
          <w:szCs w:val="28"/>
        </w:rPr>
        <w:t>проведение инвентаризационных ра</w:t>
      </w:r>
      <w:r>
        <w:rPr>
          <w:rFonts w:eastAsia="Calibri"/>
          <w:sz w:val="28"/>
          <w:szCs w:val="28"/>
        </w:rPr>
        <w:t>бот по изготовлению технических</w:t>
      </w:r>
      <w:r w:rsidRPr="00AC5710">
        <w:rPr>
          <w:rFonts w:eastAsia="Calibri"/>
          <w:sz w:val="28"/>
          <w:szCs w:val="28"/>
        </w:rPr>
        <w:t xml:space="preserve"> паспорт</w:t>
      </w:r>
      <w:r>
        <w:rPr>
          <w:rFonts w:eastAsia="Calibri"/>
          <w:sz w:val="28"/>
          <w:szCs w:val="28"/>
        </w:rPr>
        <w:t xml:space="preserve">ов объектов недвижимости, находящихся в муниципальной собственности по итогам прохождения процедуры признания объекта бесхозяйным. </w:t>
      </w:r>
    </w:p>
    <w:p w:rsidR="00A41B5A" w:rsidRDefault="00A41B5A" w:rsidP="00A41B5A">
      <w:pPr>
        <w:pStyle w:val="msonormalmrcssattr"/>
        <w:shd w:val="clear" w:color="auto" w:fill="FFFFFF"/>
        <w:jc w:val="both"/>
        <w:rPr>
          <w:rFonts w:eastAsia="Calibri"/>
          <w:sz w:val="28"/>
          <w:szCs w:val="28"/>
        </w:rPr>
      </w:pPr>
      <w:r>
        <w:rPr>
          <w:rFonts w:eastAsia="Calibri"/>
          <w:sz w:val="28"/>
          <w:szCs w:val="28"/>
        </w:rPr>
        <w:t xml:space="preserve">   Оформлены в муниципальную собственность муниципального образования «Дубовское сельское поселение» четыре объекта недвижимости (строения, земельные участки).</w:t>
      </w:r>
    </w:p>
    <w:p w:rsidR="00A41B5A" w:rsidRDefault="00A41B5A" w:rsidP="00A41B5A">
      <w:pPr>
        <w:pStyle w:val="msonormalmrcssattr"/>
        <w:shd w:val="clear" w:color="auto" w:fill="FFFFFF"/>
        <w:jc w:val="both"/>
        <w:rPr>
          <w:rFonts w:eastAsia="Calibri"/>
          <w:sz w:val="28"/>
          <w:szCs w:val="28"/>
        </w:rPr>
      </w:pPr>
      <w:r>
        <w:rPr>
          <w:rFonts w:eastAsia="Calibri"/>
          <w:sz w:val="28"/>
          <w:szCs w:val="28"/>
        </w:rPr>
        <w:t xml:space="preserve">    Организованы и проведены работы по устройству третьей стороны ограждения старого кладбища в с. Дубовском.</w:t>
      </w:r>
    </w:p>
    <w:p w:rsidR="00A41B5A" w:rsidRDefault="00A41B5A" w:rsidP="00A41B5A">
      <w:pPr>
        <w:pStyle w:val="msonormalmrcssattr"/>
        <w:shd w:val="clear" w:color="auto" w:fill="FFFFFF"/>
        <w:jc w:val="both"/>
        <w:rPr>
          <w:rFonts w:eastAsia="Calibri"/>
          <w:sz w:val="28"/>
          <w:szCs w:val="28"/>
        </w:rPr>
      </w:pPr>
      <w:r>
        <w:rPr>
          <w:rFonts w:eastAsia="Calibri"/>
          <w:sz w:val="28"/>
          <w:szCs w:val="28"/>
        </w:rPr>
        <w:t xml:space="preserve">    Приобретены и установлены контейнерные площадки и контейнеры для сбора ТБО, металлические урны для сбора мелкого бытового мусора.</w:t>
      </w:r>
    </w:p>
    <w:p w:rsidR="00A41B5A" w:rsidRDefault="00A41B5A" w:rsidP="00A41B5A">
      <w:pPr>
        <w:pStyle w:val="msonormalmrcssattr"/>
        <w:shd w:val="clear" w:color="auto" w:fill="FFFFFF"/>
        <w:jc w:val="both"/>
        <w:rPr>
          <w:rFonts w:eastAsia="Calibri"/>
          <w:sz w:val="28"/>
          <w:szCs w:val="28"/>
        </w:rPr>
      </w:pPr>
      <w:r>
        <w:rPr>
          <w:rFonts w:eastAsia="Calibri"/>
          <w:sz w:val="28"/>
          <w:szCs w:val="28"/>
        </w:rPr>
        <w:t xml:space="preserve">   Проведены работы по закупке с последующей установкой знаков дорожного движения и искусственных неровностей.</w:t>
      </w:r>
    </w:p>
    <w:p w:rsidR="00A41B5A" w:rsidRDefault="00A41B5A" w:rsidP="00A41B5A">
      <w:pPr>
        <w:pStyle w:val="msonormalmrcssattr"/>
        <w:shd w:val="clear" w:color="auto" w:fill="FFFFFF"/>
        <w:jc w:val="both"/>
        <w:rPr>
          <w:rFonts w:eastAsia="Calibri"/>
          <w:sz w:val="28"/>
          <w:szCs w:val="28"/>
        </w:rPr>
      </w:pPr>
      <w:r>
        <w:rPr>
          <w:rFonts w:eastAsia="Calibri"/>
          <w:sz w:val="28"/>
          <w:szCs w:val="28"/>
        </w:rPr>
        <w:t xml:space="preserve">   Проведены р</w:t>
      </w:r>
      <w:r w:rsidRPr="00AA2202">
        <w:rPr>
          <w:rFonts w:eastAsia="Calibri"/>
          <w:sz w:val="28"/>
          <w:szCs w:val="28"/>
        </w:rPr>
        <w:t>аботы по обустройству пешеходного перехода ИДН, установке дорожных знаков, светофорных объектов Т.7,</w:t>
      </w:r>
      <w:r>
        <w:rPr>
          <w:rFonts w:eastAsia="Calibri"/>
          <w:sz w:val="28"/>
          <w:szCs w:val="28"/>
        </w:rPr>
        <w:t xml:space="preserve"> </w:t>
      </w:r>
      <w:r w:rsidRPr="00AA2202">
        <w:rPr>
          <w:rFonts w:eastAsia="Calibri"/>
          <w:sz w:val="28"/>
          <w:szCs w:val="28"/>
        </w:rPr>
        <w:t>нанесению горизонтальной дорожной разметки, установке металлического пешеходного ограждения по адресу: Ростовская область, Дубовский район, с. Дубовское, автомобильная дорога ул. Первомайская (от пер. Элеваторный до ул. Пушкина)</w:t>
      </w:r>
      <w:r>
        <w:rPr>
          <w:rFonts w:eastAsia="Calibri"/>
          <w:sz w:val="28"/>
          <w:szCs w:val="28"/>
        </w:rPr>
        <w:t>.</w:t>
      </w:r>
    </w:p>
    <w:p w:rsidR="00A41B5A" w:rsidRDefault="00A41B5A" w:rsidP="00A41B5A">
      <w:pPr>
        <w:pStyle w:val="msonormalmrcssattr"/>
        <w:shd w:val="clear" w:color="auto" w:fill="FFFFFF"/>
        <w:jc w:val="both"/>
        <w:rPr>
          <w:rFonts w:eastAsia="Calibri"/>
          <w:sz w:val="28"/>
          <w:szCs w:val="28"/>
        </w:rPr>
      </w:pPr>
      <w:r>
        <w:rPr>
          <w:rFonts w:eastAsia="Calibri"/>
          <w:sz w:val="28"/>
          <w:szCs w:val="28"/>
        </w:rPr>
        <w:t xml:space="preserve">   В рамках заключенного контракта с </w:t>
      </w:r>
      <w:r w:rsidRPr="00147243">
        <w:rPr>
          <w:rFonts w:eastAsia="Calibri"/>
          <w:sz w:val="28"/>
          <w:szCs w:val="28"/>
        </w:rPr>
        <w:t>ПАО "Газпром газораспределение Ростов-на-Дону"</w:t>
      </w:r>
      <w:r>
        <w:rPr>
          <w:rFonts w:eastAsia="Calibri"/>
          <w:sz w:val="28"/>
          <w:szCs w:val="28"/>
        </w:rPr>
        <w:t xml:space="preserve">, проведено </w:t>
      </w:r>
      <w:r w:rsidRPr="00AA2202">
        <w:rPr>
          <w:rFonts w:eastAsia="Calibri"/>
          <w:sz w:val="28"/>
          <w:szCs w:val="28"/>
        </w:rPr>
        <w:t>технич</w:t>
      </w:r>
      <w:r>
        <w:rPr>
          <w:rFonts w:eastAsia="Calibri"/>
          <w:sz w:val="28"/>
          <w:szCs w:val="28"/>
        </w:rPr>
        <w:t xml:space="preserve">еское и </w:t>
      </w:r>
      <w:r w:rsidRPr="00AA2202">
        <w:rPr>
          <w:rFonts w:eastAsia="Calibri"/>
          <w:sz w:val="28"/>
          <w:szCs w:val="28"/>
        </w:rPr>
        <w:t>аварийное обслуж</w:t>
      </w:r>
      <w:r>
        <w:rPr>
          <w:rFonts w:eastAsia="Calibri"/>
          <w:sz w:val="28"/>
          <w:szCs w:val="28"/>
        </w:rPr>
        <w:t>ивание</w:t>
      </w:r>
      <w:r w:rsidRPr="00AA2202">
        <w:rPr>
          <w:rFonts w:eastAsia="Calibri"/>
          <w:sz w:val="28"/>
          <w:szCs w:val="28"/>
        </w:rPr>
        <w:t xml:space="preserve"> и ремонт объектов газового хозяйства</w:t>
      </w:r>
      <w:r>
        <w:rPr>
          <w:rFonts w:eastAsia="Calibri"/>
          <w:sz w:val="28"/>
          <w:szCs w:val="28"/>
        </w:rPr>
        <w:t xml:space="preserve"> газоснабжения населения Дубовского </w:t>
      </w:r>
      <w:proofErr w:type="spellStart"/>
      <w:r>
        <w:rPr>
          <w:rFonts w:eastAsia="Calibri"/>
          <w:sz w:val="28"/>
          <w:szCs w:val="28"/>
        </w:rPr>
        <w:t>сп</w:t>
      </w:r>
      <w:proofErr w:type="spellEnd"/>
      <w:r>
        <w:rPr>
          <w:rFonts w:eastAsia="Calibri"/>
          <w:sz w:val="28"/>
          <w:szCs w:val="28"/>
        </w:rPr>
        <w:t>.</w:t>
      </w:r>
    </w:p>
    <w:p w:rsidR="00A41B5A" w:rsidRDefault="00A41B5A" w:rsidP="00A41B5A">
      <w:pPr>
        <w:pStyle w:val="msonormalmrcssattr"/>
        <w:shd w:val="clear" w:color="auto" w:fill="FFFFFF"/>
        <w:jc w:val="both"/>
        <w:rPr>
          <w:rFonts w:eastAsia="Calibri"/>
          <w:sz w:val="28"/>
          <w:szCs w:val="28"/>
        </w:rPr>
      </w:pPr>
      <w:r>
        <w:rPr>
          <w:rFonts w:eastAsia="Calibri"/>
          <w:sz w:val="28"/>
          <w:szCs w:val="28"/>
        </w:rPr>
        <w:t xml:space="preserve">  В рамках заключенного соглашения и за счет </w:t>
      </w:r>
      <w:proofErr w:type="gramStart"/>
      <w:r>
        <w:rPr>
          <w:rFonts w:eastAsia="Calibri"/>
          <w:sz w:val="28"/>
          <w:szCs w:val="28"/>
        </w:rPr>
        <w:t>средств  бюджета</w:t>
      </w:r>
      <w:proofErr w:type="gramEnd"/>
      <w:r>
        <w:rPr>
          <w:rFonts w:eastAsia="Calibri"/>
          <w:sz w:val="28"/>
          <w:szCs w:val="28"/>
        </w:rPr>
        <w:t xml:space="preserve"> Дубовского района, с целью выполнения работ по благоустройству территории сельского поселения, приобретены: </w:t>
      </w:r>
      <w:r w:rsidRPr="00147243">
        <w:rPr>
          <w:rFonts w:eastAsia="Calibri"/>
          <w:sz w:val="28"/>
          <w:szCs w:val="28"/>
        </w:rPr>
        <w:t>Трактор "</w:t>
      </w:r>
      <w:proofErr w:type="spellStart"/>
      <w:r w:rsidRPr="00147243">
        <w:rPr>
          <w:rFonts w:eastAsia="Calibri"/>
          <w:sz w:val="28"/>
          <w:szCs w:val="28"/>
        </w:rPr>
        <w:t>Беларус</w:t>
      </w:r>
      <w:proofErr w:type="spellEnd"/>
      <w:r w:rsidRPr="00147243">
        <w:rPr>
          <w:rFonts w:eastAsia="Calibri"/>
          <w:sz w:val="28"/>
          <w:szCs w:val="28"/>
        </w:rPr>
        <w:t xml:space="preserve"> 320.4 М</w:t>
      </w:r>
      <w:r>
        <w:rPr>
          <w:rFonts w:eastAsia="Calibri"/>
          <w:sz w:val="28"/>
          <w:szCs w:val="28"/>
        </w:rPr>
        <w:t>,</w:t>
      </w:r>
      <w:r w:rsidRPr="00147243">
        <w:rPr>
          <w:rFonts w:eastAsia="Calibri"/>
          <w:sz w:val="28"/>
          <w:szCs w:val="28"/>
        </w:rPr>
        <w:t xml:space="preserve"> МКО-4 Коммунальный отвал КО320-2,0; Универсальный </w:t>
      </w:r>
      <w:proofErr w:type="spellStart"/>
      <w:r w:rsidRPr="00147243">
        <w:rPr>
          <w:rFonts w:eastAsia="Calibri"/>
          <w:sz w:val="28"/>
          <w:szCs w:val="28"/>
        </w:rPr>
        <w:t>мульчирователь</w:t>
      </w:r>
      <w:proofErr w:type="spellEnd"/>
      <w:r w:rsidRPr="00147243">
        <w:rPr>
          <w:rFonts w:eastAsia="Calibri"/>
          <w:sz w:val="28"/>
          <w:szCs w:val="28"/>
        </w:rPr>
        <w:t xml:space="preserve"> F.US/M145A; МКЩ-1,5 Машина коммунальная щетка на трактор МТЗ-320, ТS-254; Разбрасыватель песка А-116-01.</w:t>
      </w:r>
    </w:p>
    <w:p w:rsidR="00A41B5A" w:rsidRPr="00E44525" w:rsidRDefault="00A41B5A" w:rsidP="00A41B5A">
      <w:pPr>
        <w:pStyle w:val="msonormalmrcssattr"/>
        <w:shd w:val="clear" w:color="auto" w:fill="FFFFFF"/>
        <w:jc w:val="center"/>
        <w:rPr>
          <w:b/>
          <w:sz w:val="28"/>
          <w:szCs w:val="28"/>
          <w:u w:val="single"/>
        </w:rPr>
      </w:pPr>
      <w:r w:rsidRPr="00E44525">
        <w:rPr>
          <w:b/>
          <w:sz w:val="28"/>
          <w:szCs w:val="28"/>
          <w:u w:val="single"/>
        </w:rPr>
        <w:t>Государственные и муниципальные услуги</w:t>
      </w:r>
    </w:p>
    <w:p w:rsidR="00A41B5A" w:rsidRPr="005C2833" w:rsidRDefault="00A41B5A" w:rsidP="00A41B5A">
      <w:pPr>
        <w:pStyle w:val="msonormalmrcssattr"/>
        <w:shd w:val="clear" w:color="auto" w:fill="FFFFFF"/>
        <w:jc w:val="both"/>
        <w:rPr>
          <w:color w:val="000000" w:themeColor="text1"/>
          <w:sz w:val="28"/>
          <w:szCs w:val="28"/>
          <w:highlight w:val="yellow"/>
        </w:rPr>
      </w:pPr>
      <w:r w:rsidRPr="005C2833">
        <w:rPr>
          <w:color w:val="000000" w:themeColor="text1"/>
          <w:sz w:val="28"/>
          <w:szCs w:val="28"/>
        </w:rPr>
        <w:t xml:space="preserve">   На портале «Реестр государственных и муниципальных услуг» опубликовано 37 муниципальных услуг. В 2024 году заявителям оказано 613 муниципальных услуг. Ежемесячно размещаются отчеты по предоставлению муниципальных услуг на портале ГАС «Управление».</w:t>
      </w:r>
    </w:p>
    <w:p w:rsidR="00A41B5A" w:rsidRPr="00E44525" w:rsidRDefault="00A41B5A" w:rsidP="00A41B5A">
      <w:pPr>
        <w:pStyle w:val="msonormalmrcssattr"/>
        <w:shd w:val="clear" w:color="auto" w:fill="FFFFFF"/>
        <w:jc w:val="both"/>
        <w:rPr>
          <w:sz w:val="28"/>
          <w:szCs w:val="28"/>
        </w:rPr>
      </w:pPr>
      <w:r w:rsidRPr="00E44525">
        <w:rPr>
          <w:sz w:val="28"/>
          <w:szCs w:val="28"/>
        </w:rPr>
        <w:t xml:space="preserve">   Специалистом администрации с/п по воинскому учету за отчетный период проведена следующая работа. Поставлено на воинский учет граждан </w:t>
      </w:r>
      <w:r w:rsidRPr="00E44525">
        <w:rPr>
          <w:sz w:val="28"/>
          <w:szCs w:val="28"/>
        </w:rPr>
        <w:lastRenderedPageBreak/>
        <w:t>допризывного возраста-</w:t>
      </w:r>
      <w:r>
        <w:rPr>
          <w:sz w:val="28"/>
          <w:szCs w:val="28"/>
        </w:rPr>
        <w:t xml:space="preserve"> 49 </w:t>
      </w:r>
      <w:r w:rsidRPr="00E44525">
        <w:rPr>
          <w:sz w:val="28"/>
          <w:szCs w:val="28"/>
        </w:rPr>
        <w:t>человек;</w:t>
      </w:r>
      <w:r>
        <w:rPr>
          <w:sz w:val="28"/>
          <w:szCs w:val="28"/>
        </w:rPr>
        <w:t xml:space="preserve"> </w:t>
      </w:r>
      <w:r w:rsidRPr="00E44525">
        <w:rPr>
          <w:sz w:val="28"/>
          <w:szCs w:val="28"/>
        </w:rPr>
        <w:t xml:space="preserve">в призывные кампании проведена работа с </w:t>
      </w:r>
      <w:r>
        <w:rPr>
          <w:sz w:val="28"/>
          <w:szCs w:val="28"/>
        </w:rPr>
        <w:t>121</w:t>
      </w:r>
      <w:r w:rsidRPr="00E44525">
        <w:rPr>
          <w:sz w:val="28"/>
          <w:szCs w:val="28"/>
        </w:rPr>
        <w:t xml:space="preserve"> гражданами призывного возраста</w:t>
      </w:r>
      <w:r>
        <w:rPr>
          <w:sz w:val="28"/>
          <w:szCs w:val="28"/>
        </w:rPr>
        <w:t xml:space="preserve">. </w:t>
      </w:r>
      <w:proofErr w:type="gramStart"/>
      <w:r>
        <w:rPr>
          <w:sz w:val="28"/>
          <w:szCs w:val="28"/>
        </w:rPr>
        <w:t>У</w:t>
      </w:r>
      <w:r w:rsidRPr="00E44525">
        <w:rPr>
          <w:sz w:val="28"/>
          <w:szCs w:val="28"/>
        </w:rPr>
        <w:t>было</w:t>
      </w:r>
      <w:r>
        <w:rPr>
          <w:sz w:val="28"/>
          <w:szCs w:val="28"/>
        </w:rPr>
        <w:t xml:space="preserve">  10</w:t>
      </w:r>
      <w:proofErr w:type="gramEnd"/>
      <w:r>
        <w:rPr>
          <w:sz w:val="28"/>
          <w:szCs w:val="28"/>
        </w:rPr>
        <w:t xml:space="preserve"> человек </w:t>
      </w:r>
      <w:r w:rsidRPr="00E44525">
        <w:rPr>
          <w:sz w:val="28"/>
          <w:szCs w:val="28"/>
        </w:rPr>
        <w:t>в ряды ВС РФ</w:t>
      </w:r>
      <w:r>
        <w:rPr>
          <w:sz w:val="28"/>
          <w:szCs w:val="28"/>
        </w:rPr>
        <w:t xml:space="preserve"> </w:t>
      </w:r>
      <w:r w:rsidRPr="00E44525">
        <w:rPr>
          <w:sz w:val="28"/>
          <w:szCs w:val="28"/>
        </w:rPr>
        <w:t>по контракту, 1</w:t>
      </w:r>
      <w:r>
        <w:rPr>
          <w:sz w:val="28"/>
          <w:szCs w:val="28"/>
        </w:rPr>
        <w:t xml:space="preserve">4 </w:t>
      </w:r>
      <w:r w:rsidRPr="00E44525">
        <w:rPr>
          <w:sz w:val="28"/>
          <w:szCs w:val="28"/>
        </w:rPr>
        <w:t>человек проходят службу в рядах РА,  </w:t>
      </w:r>
      <w:r>
        <w:rPr>
          <w:sz w:val="28"/>
          <w:szCs w:val="28"/>
        </w:rPr>
        <w:t>36</w:t>
      </w:r>
      <w:r w:rsidRPr="00E44525">
        <w:rPr>
          <w:sz w:val="28"/>
          <w:szCs w:val="28"/>
        </w:rPr>
        <w:t xml:space="preserve"> человек получили отсрочку от призыва на службу в рядах РА на разные сроки для окончания обучения в учебных заведениях по очной форме обучения, </w:t>
      </w:r>
      <w:r>
        <w:rPr>
          <w:sz w:val="28"/>
          <w:szCs w:val="28"/>
        </w:rPr>
        <w:t>7</w:t>
      </w:r>
      <w:r w:rsidRPr="00E44525">
        <w:rPr>
          <w:sz w:val="28"/>
          <w:szCs w:val="28"/>
        </w:rPr>
        <w:t xml:space="preserve"> человек зачислено в запас, в розыске находится </w:t>
      </w:r>
      <w:r>
        <w:rPr>
          <w:sz w:val="28"/>
          <w:szCs w:val="28"/>
        </w:rPr>
        <w:t>3</w:t>
      </w:r>
      <w:r w:rsidRPr="00E44525">
        <w:rPr>
          <w:sz w:val="28"/>
          <w:szCs w:val="28"/>
        </w:rPr>
        <w:t xml:space="preserve"> человек</w:t>
      </w:r>
      <w:r>
        <w:rPr>
          <w:sz w:val="28"/>
          <w:szCs w:val="28"/>
        </w:rPr>
        <w:t>а</w:t>
      </w:r>
      <w:r w:rsidRPr="00E44525">
        <w:rPr>
          <w:sz w:val="28"/>
          <w:szCs w:val="28"/>
        </w:rPr>
        <w:t xml:space="preserve"> </w:t>
      </w:r>
      <w:r>
        <w:rPr>
          <w:sz w:val="28"/>
          <w:szCs w:val="28"/>
        </w:rPr>
        <w:t>1998, 1999, 2000</w:t>
      </w:r>
      <w:r w:rsidRPr="00E44525">
        <w:rPr>
          <w:sz w:val="28"/>
          <w:szCs w:val="28"/>
        </w:rPr>
        <w:t xml:space="preserve"> года рождения.</w:t>
      </w:r>
    </w:p>
    <w:p w:rsidR="00A41B5A" w:rsidRDefault="00A41B5A" w:rsidP="00A41B5A">
      <w:pPr>
        <w:pStyle w:val="msonormalmrcssattr"/>
        <w:shd w:val="clear" w:color="auto" w:fill="FFFFFF"/>
        <w:jc w:val="center"/>
        <w:rPr>
          <w:b/>
          <w:sz w:val="28"/>
          <w:szCs w:val="28"/>
          <w:u w:val="single"/>
        </w:rPr>
      </w:pPr>
      <w:proofErr w:type="spellStart"/>
      <w:r>
        <w:rPr>
          <w:b/>
          <w:sz w:val="28"/>
          <w:szCs w:val="28"/>
          <w:u w:val="single"/>
        </w:rPr>
        <w:t>Жилищно</w:t>
      </w:r>
      <w:proofErr w:type="spellEnd"/>
      <w:r>
        <w:rPr>
          <w:b/>
          <w:sz w:val="28"/>
          <w:szCs w:val="28"/>
          <w:u w:val="single"/>
        </w:rPr>
        <w:t xml:space="preserve"> – коммунальная сфера деятельности</w:t>
      </w:r>
    </w:p>
    <w:p w:rsidR="00A41B5A" w:rsidRPr="00555646" w:rsidRDefault="00A41B5A" w:rsidP="00A41B5A">
      <w:pPr>
        <w:jc w:val="center"/>
        <w:rPr>
          <w:rFonts w:ascii="Times New Roman" w:hAnsi="Times New Roman" w:cs="Times New Roman"/>
          <w:b/>
          <w:sz w:val="28"/>
          <w:szCs w:val="28"/>
          <w:u w:val="single"/>
        </w:rPr>
      </w:pPr>
      <w:r>
        <w:rPr>
          <w:rFonts w:ascii="Times New Roman" w:hAnsi="Times New Roman" w:cs="Times New Roman"/>
          <w:b/>
          <w:sz w:val="28"/>
          <w:szCs w:val="28"/>
          <w:u w:val="single"/>
        </w:rPr>
        <w:t>администрации Дубовского сельского поселения</w:t>
      </w:r>
    </w:p>
    <w:p w:rsidR="00A41B5A" w:rsidRDefault="00A41B5A" w:rsidP="00A41B5A">
      <w:pPr>
        <w:spacing w:after="0"/>
        <w:ind w:firstLine="426"/>
        <w:jc w:val="both"/>
        <w:rPr>
          <w:rFonts w:ascii="Times New Roman" w:hAnsi="Times New Roman"/>
          <w:sz w:val="28"/>
          <w:szCs w:val="28"/>
        </w:rPr>
      </w:pPr>
      <w:r w:rsidRPr="00B52B56">
        <w:rPr>
          <w:rFonts w:ascii="Times New Roman" w:hAnsi="Times New Roman"/>
          <w:sz w:val="28"/>
          <w:szCs w:val="28"/>
        </w:rPr>
        <w:t xml:space="preserve">В </w:t>
      </w:r>
      <w:r>
        <w:rPr>
          <w:rFonts w:ascii="Times New Roman" w:hAnsi="Times New Roman"/>
          <w:sz w:val="28"/>
          <w:szCs w:val="28"/>
        </w:rPr>
        <w:t xml:space="preserve">рамках полномочий, определенных </w:t>
      </w:r>
      <w:r w:rsidRPr="00B52B56">
        <w:rPr>
          <w:rFonts w:ascii="Times New Roman" w:hAnsi="Times New Roman"/>
          <w:sz w:val="28"/>
          <w:szCs w:val="28"/>
        </w:rPr>
        <w:t>Федеральным законом от 06.10.2003 № 131-ФЗ «Об общих принципах организации местного самоупр</w:t>
      </w:r>
      <w:r>
        <w:rPr>
          <w:rFonts w:ascii="Times New Roman" w:hAnsi="Times New Roman"/>
          <w:sz w:val="28"/>
          <w:szCs w:val="28"/>
        </w:rPr>
        <w:t>авления в Российской Федерации» в 2024 году Администрацией Дубовского сельского поселения реализованы мероприятия по благоустройству территории Дубовского сельского поселения:</w:t>
      </w:r>
    </w:p>
    <w:p w:rsidR="00A41B5A" w:rsidRPr="006E79BA" w:rsidRDefault="00A41B5A" w:rsidP="00A41B5A">
      <w:pPr>
        <w:spacing w:after="0"/>
        <w:ind w:firstLine="426"/>
        <w:jc w:val="both"/>
        <w:rPr>
          <w:rFonts w:ascii="Times New Roman" w:hAnsi="Times New Roman"/>
          <w:sz w:val="28"/>
          <w:szCs w:val="28"/>
        </w:rPr>
      </w:pPr>
      <w:r w:rsidRPr="006E79BA">
        <w:rPr>
          <w:rFonts w:ascii="Times New Roman" w:hAnsi="Times New Roman"/>
          <w:sz w:val="28"/>
          <w:szCs w:val="28"/>
        </w:rPr>
        <w:t xml:space="preserve">- на регулярной основе проводятся работы по наведению санитарного порядка земельных участков памятников участникам </w:t>
      </w:r>
      <w:r>
        <w:rPr>
          <w:rFonts w:ascii="Times New Roman" w:hAnsi="Times New Roman"/>
          <w:sz w:val="28"/>
          <w:szCs w:val="28"/>
        </w:rPr>
        <w:t>Великой Отечественной войны</w:t>
      </w:r>
      <w:r w:rsidRPr="006E79BA">
        <w:rPr>
          <w:rFonts w:ascii="Times New Roman" w:hAnsi="Times New Roman"/>
          <w:sz w:val="28"/>
          <w:szCs w:val="28"/>
        </w:rPr>
        <w:t>, с проведением необходимого текущего ремонта стел памятников;</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xml:space="preserve">- особое внимание уделено выполнению работ по санитарному содержанию территории: организованы работы по уборке и очистке территории от бытового мусора, сорной растительности, веток и дикорастущей поросли деревьев. За отчетный период указанные работы выполнены на территориях с. Дубовское и х. </w:t>
      </w:r>
      <w:proofErr w:type="spellStart"/>
      <w:r>
        <w:rPr>
          <w:rFonts w:ascii="Times New Roman" w:hAnsi="Times New Roman"/>
          <w:sz w:val="28"/>
          <w:szCs w:val="28"/>
        </w:rPr>
        <w:t>Ериковский</w:t>
      </w:r>
      <w:proofErr w:type="spellEnd"/>
      <w:r>
        <w:rPr>
          <w:rFonts w:ascii="Times New Roman" w:hAnsi="Times New Roman"/>
          <w:sz w:val="28"/>
          <w:szCs w:val="28"/>
        </w:rPr>
        <w:t>;</w:t>
      </w:r>
    </w:p>
    <w:p w:rsidR="00A41B5A" w:rsidRDefault="00A41B5A" w:rsidP="00A41B5A">
      <w:pPr>
        <w:spacing w:after="0"/>
        <w:ind w:firstLine="426"/>
        <w:jc w:val="both"/>
        <w:rPr>
          <w:rFonts w:ascii="Times New Roman" w:hAnsi="Times New Roman"/>
          <w:sz w:val="28"/>
          <w:szCs w:val="28"/>
        </w:rPr>
      </w:pPr>
      <w:r w:rsidRPr="00C9305E">
        <w:rPr>
          <w:rFonts w:ascii="Times New Roman" w:hAnsi="Times New Roman"/>
          <w:sz w:val="28"/>
          <w:szCs w:val="28"/>
        </w:rPr>
        <w:t xml:space="preserve">- проведены работы по высадке однолетних цветов на пл. Павших </w:t>
      </w:r>
      <w:proofErr w:type="gramStart"/>
      <w:r w:rsidRPr="00C9305E">
        <w:rPr>
          <w:rFonts w:ascii="Times New Roman" w:hAnsi="Times New Roman"/>
          <w:sz w:val="28"/>
          <w:szCs w:val="28"/>
        </w:rPr>
        <w:t>борцов,  в</w:t>
      </w:r>
      <w:proofErr w:type="gramEnd"/>
      <w:r w:rsidRPr="00C9305E">
        <w:rPr>
          <w:rFonts w:ascii="Times New Roman" w:hAnsi="Times New Roman"/>
          <w:sz w:val="28"/>
          <w:szCs w:val="28"/>
        </w:rPr>
        <w:t xml:space="preserve"> сквере «Женщине - труженице» и въездном кольце вс. Дубовское, где на регулярной основе ведется полив и уборка сорной растительности;</w:t>
      </w:r>
    </w:p>
    <w:p w:rsidR="00A41B5A" w:rsidRPr="009B4FF0" w:rsidRDefault="00A41B5A" w:rsidP="00A41B5A">
      <w:pPr>
        <w:spacing w:after="0"/>
        <w:ind w:firstLine="426"/>
        <w:jc w:val="both"/>
        <w:rPr>
          <w:rFonts w:ascii="Times New Roman" w:hAnsi="Times New Roman"/>
          <w:sz w:val="28"/>
          <w:szCs w:val="28"/>
        </w:rPr>
      </w:pPr>
      <w:r>
        <w:rPr>
          <w:rFonts w:ascii="Times New Roman" w:hAnsi="Times New Roman"/>
          <w:sz w:val="28"/>
          <w:szCs w:val="28"/>
        </w:rPr>
        <w:t>-</w:t>
      </w:r>
      <w:r w:rsidRPr="009B4FF0">
        <w:rPr>
          <w:rFonts w:ascii="Times New Roman" w:hAnsi="Times New Roman"/>
          <w:sz w:val="28"/>
          <w:szCs w:val="28"/>
        </w:rPr>
        <w:t xml:space="preserve"> </w:t>
      </w:r>
      <w:r>
        <w:rPr>
          <w:rFonts w:ascii="Times New Roman" w:hAnsi="Times New Roman"/>
          <w:sz w:val="28"/>
          <w:szCs w:val="28"/>
        </w:rPr>
        <w:t xml:space="preserve">на территории пл. Павших борцов в с. Дубовском организованы работы </w:t>
      </w:r>
      <w:proofErr w:type="gramStart"/>
      <w:r>
        <w:rPr>
          <w:rFonts w:ascii="Times New Roman" w:hAnsi="Times New Roman"/>
          <w:sz w:val="28"/>
          <w:szCs w:val="28"/>
        </w:rPr>
        <w:t xml:space="preserve">по </w:t>
      </w:r>
      <w:r w:rsidRPr="009B4FF0">
        <w:rPr>
          <w:rFonts w:ascii="Times New Roman" w:hAnsi="Times New Roman"/>
          <w:sz w:val="28"/>
          <w:szCs w:val="28"/>
        </w:rPr>
        <w:t xml:space="preserve"> монтажу</w:t>
      </w:r>
      <w:proofErr w:type="gramEnd"/>
      <w:r w:rsidRPr="009B4FF0">
        <w:rPr>
          <w:rFonts w:ascii="Times New Roman" w:hAnsi="Times New Roman"/>
          <w:sz w:val="28"/>
          <w:szCs w:val="28"/>
        </w:rPr>
        <w:t xml:space="preserve"> системы автоматического полива газона </w:t>
      </w:r>
      <w:r>
        <w:rPr>
          <w:rFonts w:ascii="Times New Roman" w:hAnsi="Times New Roman"/>
          <w:sz w:val="28"/>
          <w:szCs w:val="28"/>
        </w:rPr>
        <w:t>и</w:t>
      </w:r>
      <w:r w:rsidRPr="009B4FF0">
        <w:rPr>
          <w:rFonts w:ascii="Times New Roman" w:hAnsi="Times New Roman"/>
          <w:sz w:val="28"/>
          <w:szCs w:val="28"/>
        </w:rPr>
        <w:t xml:space="preserve"> по устройству рулонных газонов</w:t>
      </w:r>
      <w:r>
        <w:rPr>
          <w:rFonts w:ascii="Times New Roman" w:hAnsi="Times New Roman"/>
          <w:sz w:val="28"/>
          <w:szCs w:val="28"/>
        </w:rPr>
        <w:t xml:space="preserve"> клумб площади; </w:t>
      </w:r>
    </w:p>
    <w:p w:rsidR="00A41B5A" w:rsidRPr="009B4FF0" w:rsidRDefault="00A41B5A" w:rsidP="00A41B5A">
      <w:pPr>
        <w:spacing w:after="0"/>
        <w:ind w:firstLine="426"/>
        <w:jc w:val="both"/>
        <w:rPr>
          <w:rFonts w:ascii="Times New Roman" w:hAnsi="Times New Roman"/>
          <w:sz w:val="28"/>
          <w:szCs w:val="28"/>
        </w:rPr>
      </w:pPr>
      <w:r>
        <w:rPr>
          <w:rFonts w:ascii="Times New Roman" w:hAnsi="Times New Roman"/>
          <w:sz w:val="28"/>
          <w:szCs w:val="28"/>
        </w:rPr>
        <w:t xml:space="preserve">- в рамках заключенного соглашения, за счет средств бюджета Дубовского района выполнены </w:t>
      </w:r>
      <w:r w:rsidRPr="009B4FF0">
        <w:rPr>
          <w:rFonts w:ascii="Times New Roman" w:hAnsi="Times New Roman"/>
          <w:sz w:val="28"/>
          <w:szCs w:val="28"/>
        </w:rPr>
        <w:t>работы по компенсационному озеленению (приобретение и высадка саженцев деревьев лиственных пород) в границах Дубовского сельского поселения</w:t>
      </w:r>
      <w:r>
        <w:rPr>
          <w:rFonts w:ascii="Times New Roman" w:hAnsi="Times New Roman"/>
          <w:sz w:val="28"/>
          <w:szCs w:val="28"/>
        </w:rPr>
        <w:t xml:space="preserve"> вблизи памятника «Жертвам фашизма» х. </w:t>
      </w:r>
      <w:proofErr w:type="spellStart"/>
      <w:r>
        <w:rPr>
          <w:rFonts w:ascii="Times New Roman" w:hAnsi="Times New Roman"/>
          <w:sz w:val="28"/>
          <w:szCs w:val="28"/>
        </w:rPr>
        <w:t>Ериковский</w:t>
      </w:r>
      <w:proofErr w:type="spellEnd"/>
      <w:r>
        <w:rPr>
          <w:rFonts w:ascii="Times New Roman" w:hAnsi="Times New Roman"/>
          <w:sz w:val="28"/>
          <w:szCs w:val="28"/>
        </w:rPr>
        <w:t>;</w:t>
      </w:r>
    </w:p>
    <w:p w:rsidR="00A41B5A" w:rsidRPr="00C9305E" w:rsidRDefault="00A41B5A" w:rsidP="00A41B5A">
      <w:pPr>
        <w:spacing w:after="0"/>
        <w:ind w:firstLine="426"/>
        <w:jc w:val="both"/>
        <w:rPr>
          <w:rFonts w:ascii="Times New Roman" w:hAnsi="Times New Roman"/>
          <w:sz w:val="28"/>
          <w:szCs w:val="28"/>
        </w:rPr>
      </w:pPr>
      <w:r w:rsidRPr="00C9305E">
        <w:rPr>
          <w:rFonts w:ascii="Times New Roman" w:hAnsi="Times New Roman"/>
          <w:sz w:val="28"/>
          <w:szCs w:val="28"/>
        </w:rPr>
        <w:t xml:space="preserve">-выполнены работы по зимнему содержанию </w:t>
      </w:r>
      <w:proofErr w:type="spellStart"/>
      <w:r w:rsidRPr="00C9305E">
        <w:rPr>
          <w:rFonts w:ascii="Times New Roman" w:hAnsi="Times New Roman"/>
          <w:sz w:val="28"/>
          <w:szCs w:val="28"/>
        </w:rPr>
        <w:t>внутрипоселковых</w:t>
      </w:r>
      <w:proofErr w:type="spellEnd"/>
      <w:r w:rsidRPr="00C9305E">
        <w:rPr>
          <w:rFonts w:ascii="Times New Roman" w:hAnsi="Times New Roman"/>
          <w:sz w:val="28"/>
          <w:szCs w:val="28"/>
        </w:rPr>
        <w:t xml:space="preserve"> автомобильных дорог</w:t>
      </w:r>
      <w:r>
        <w:rPr>
          <w:rFonts w:ascii="Times New Roman" w:hAnsi="Times New Roman"/>
          <w:sz w:val="28"/>
          <w:szCs w:val="28"/>
        </w:rPr>
        <w:t xml:space="preserve"> сельского поселения</w:t>
      </w:r>
      <w:r w:rsidRPr="00C9305E">
        <w:rPr>
          <w:rFonts w:ascii="Times New Roman" w:hAnsi="Times New Roman"/>
          <w:sz w:val="28"/>
          <w:szCs w:val="28"/>
        </w:rPr>
        <w:t>, расчистке снега на пл. Павших борцов, пешеходных до</w:t>
      </w:r>
      <w:r>
        <w:rPr>
          <w:rFonts w:ascii="Times New Roman" w:hAnsi="Times New Roman"/>
          <w:sz w:val="28"/>
          <w:szCs w:val="28"/>
        </w:rPr>
        <w:t>рожках</w:t>
      </w:r>
      <w:r w:rsidRPr="00C9305E">
        <w:rPr>
          <w:rFonts w:ascii="Times New Roman" w:hAnsi="Times New Roman"/>
          <w:sz w:val="28"/>
          <w:szCs w:val="28"/>
        </w:rPr>
        <w:t>;</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xml:space="preserve">-выполнены работы по текущему ремонту уличного освещения на улицах и переулках с. Дубовское и х. </w:t>
      </w:r>
      <w:proofErr w:type="spellStart"/>
      <w:r>
        <w:rPr>
          <w:rFonts w:ascii="Times New Roman" w:hAnsi="Times New Roman"/>
          <w:sz w:val="28"/>
          <w:szCs w:val="28"/>
        </w:rPr>
        <w:t>Ериковский</w:t>
      </w:r>
      <w:proofErr w:type="spellEnd"/>
      <w:r>
        <w:rPr>
          <w:rFonts w:ascii="Times New Roman" w:hAnsi="Times New Roman"/>
          <w:sz w:val="28"/>
          <w:szCs w:val="28"/>
        </w:rPr>
        <w:t xml:space="preserve">. Качественно и в сроки были </w:t>
      </w:r>
      <w:r>
        <w:rPr>
          <w:rFonts w:ascii="Times New Roman" w:hAnsi="Times New Roman"/>
          <w:sz w:val="28"/>
          <w:szCs w:val="28"/>
        </w:rPr>
        <w:lastRenderedPageBreak/>
        <w:t>рассмотрены обращения жителей Дубовского сельского поселения по вопросам замены ламп уличного освещения. В ежедневном режиме проводился мониторинг работы уличного освещения со своевременным принятием мер в случае сбоя в работе;</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xml:space="preserve">- проведен текущий ремонт с частичной покраской элементов детских игровых площадок в с. Дубовское и х. </w:t>
      </w:r>
      <w:proofErr w:type="spellStart"/>
      <w:r>
        <w:rPr>
          <w:rFonts w:ascii="Times New Roman" w:hAnsi="Times New Roman"/>
          <w:sz w:val="28"/>
          <w:szCs w:val="28"/>
        </w:rPr>
        <w:t>Ериковский</w:t>
      </w:r>
      <w:proofErr w:type="spellEnd"/>
      <w:r>
        <w:rPr>
          <w:rFonts w:ascii="Times New Roman" w:hAnsi="Times New Roman"/>
          <w:sz w:val="28"/>
          <w:szCs w:val="28"/>
        </w:rPr>
        <w:t>;</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xml:space="preserve">- завезен песок на детские игровые площадки в с. Дубовское и х. </w:t>
      </w:r>
      <w:proofErr w:type="spellStart"/>
      <w:r>
        <w:rPr>
          <w:rFonts w:ascii="Times New Roman" w:hAnsi="Times New Roman"/>
          <w:sz w:val="28"/>
          <w:szCs w:val="28"/>
        </w:rPr>
        <w:t>Ериковский</w:t>
      </w:r>
      <w:proofErr w:type="spellEnd"/>
      <w:r>
        <w:rPr>
          <w:rFonts w:ascii="Times New Roman" w:hAnsi="Times New Roman"/>
          <w:sz w:val="28"/>
          <w:szCs w:val="28"/>
        </w:rPr>
        <w:t>;</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проведены работы по дератизации кладбищ и памятников участникам ВОВ;</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xml:space="preserve">- проведены работы по санитарной очистке территорий кладбищ в с. Дубовское, х. </w:t>
      </w:r>
      <w:proofErr w:type="spellStart"/>
      <w:r>
        <w:rPr>
          <w:rFonts w:ascii="Times New Roman" w:hAnsi="Times New Roman"/>
          <w:sz w:val="28"/>
          <w:szCs w:val="28"/>
        </w:rPr>
        <w:t>Ериковский</w:t>
      </w:r>
      <w:proofErr w:type="spellEnd"/>
      <w:r>
        <w:rPr>
          <w:rFonts w:ascii="Times New Roman" w:hAnsi="Times New Roman"/>
          <w:sz w:val="28"/>
          <w:szCs w:val="28"/>
        </w:rPr>
        <w:t>, с завозом песка для уборки могил;</w:t>
      </w:r>
    </w:p>
    <w:p w:rsidR="00A41B5A" w:rsidRDefault="00A41B5A" w:rsidP="00A41B5A">
      <w:pPr>
        <w:spacing w:after="0"/>
        <w:jc w:val="both"/>
        <w:rPr>
          <w:rFonts w:ascii="Times New Roman" w:hAnsi="Times New Roman"/>
          <w:sz w:val="28"/>
          <w:szCs w:val="28"/>
        </w:rPr>
      </w:pPr>
      <w:r>
        <w:rPr>
          <w:rFonts w:ascii="Times New Roman" w:hAnsi="Times New Roman"/>
          <w:sz w:val="28"/>
          <w:szCs w:val="28"/>
        </w:rPr>
        <w:t xml:space="preserve">      -установлены металлические урны, контейнерные площадки с контейнерами для сбора </w:t>
      </w:r>
      <w:proofErr w:type="gramStart"/>
      <w:r>
        <w:rPr>
          <w:rFonts w:ascii="Times New Roman" w:hAnsi="Times New Roman"/>
          <w:sz w:val="28"/>
          <w:szCs w:val="28"/>
        </w:rPr>
        <w:t>ТБО  в</w:t>
      </w:r>
      <w:proofErr w:type="gramEnd"/>
      <w:r>
        <w:rPr>
          <w:rFonts w:ascii="Times New Roman" w:hAnsi="Times New Roman"/>
          <w:sz w:val="28"/>
          <w:szCs w:val="28"/>
        </w:rPr>
        <w:t xml:space="preserve"> с. Дубовском;</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проведены работы по текущему ремонту и покраске лавочек и урн в Парке культуры и отдыха в с. Дубовское;</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xml:space="preserve">- установлены дорожные знаки в с. Дубовском и х. </w:t>
      </w:r>
      <w:proofErr w:type="spellStart"/>
      <w:r>
        <w:rPr>
          <w:rFonts w:ascii="Times New Roman" w:hAnsi="Times New Roman"/>
          <w:sz w:val="28"/>
          <w:szCs w:val="28"/>
        </w:rPr>
        <w:t>Ериковский</w:t>
      </w:r>
      <w:proofErr w:type="spellEnd"/>
      <w:r>
        <w:rPr>
          <w:rFonts w:ascii="Times New Roman" w:hAnsi="Times New Roman"/>
          <w:sz w:val="28"/>
          <w:szCs w:val="28"/>
        </w:rPr>
        <w:t>;</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-выполнены работы по санитарной опиловке деревьев в с. Дубовском;</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проведены работы по покраске въездных стел в с. Дубовское;</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проведены работы по отлову безнадзорных животных;</w:t>
      </w:r>
    </w:p>
    <w:p w:rsidR="00A41B5A" w:rsidRDefault="00A41B5A" w:rsidP="00A41B5A">
      <w:pPr>
        <w:spacing w:after="0"/>
        <w:ind w:firstLine="426"/>
        <w:jc w:val="both"/>
        <w:rPr>
          <w:rFonts w:ascii="Times New Roman" w:hAnsi="Times New Roman"/>
          <w:sz w:val="28"/>
          <w:szCs w:val="28"/>
        </w:rPr>
      </w:pPr>
      <w:r>
        <w:rPr>
          <w:rFonts w:ascii="Times New Roman" w:hAnsi="Times New Roman"/>
          <w:sz w:val="28"/>
          <w:szCs w:val="28"/>
        </w:rPr>
        <w:t>- проведены</w:t>
      </w:r>
      <w:r w:rsidRPr="009B4FF0">
        <w:rPr>
          <w:rFonts w:ascii="Times New Roman" w:hAnsi="Times New Roman"/>
          <w:sz w:val="28"/>
          <w:szCs w:val="28"/>
        </w:rPr>
        <w:t xml:space="preserve"> работ</w:t>
      </w:r>
      <w:r>
        <w:rPr>
          <w:rFonts w:ascii="Times New Roman" w:hAnsi="Times New Roman"/>
          <w:sz w:val="28"/>
          <w:szCs w:val="28"/>
        </w:rPr>
        <w:t>ы</w:t>
      </w:r>
      <w:r w:rsidRPr="009B4FF0">
        <w:rPr>
          <w:rFonts w:ascii="Times New Roman" w:hAnsi="Times New Roman"/>
          <w:sz w:val="28"/>
          <w:szCs w:val="28"/>
        </w:rPr>
        <w:t xml:space="preserve"> по содержанию санкционированно</w:t>
      </w:r>
      <w:r>
        <w:rPr>
          <w:rFonts w:ascii="Times New Roman" w:hAnsi="Times New Roman"/>
          <w:sz w:val="28"/>
          <w:szCs w:val="28"/>
        </w:rPr>
        <w:t>го полигона ТБО в с. Дубовском;</w:t>
      </w:r>
    </w:p>
    <w:p w:rsidR="00A41B5A" w:rsidRDefault="00A41B5A" w:rsidP="00A41B5A">
      <w:pPr>
        <w:spacing w:after="0"/>
        <w:jc w:val="both"/>
        <w:rPr>
          <w:rFonts w:ascii="Times New Roman" w:hAnsi="Times New Roman" w:cs="Times New Roman"/>
          <w:sz w:val="28"/>
          <w:szCs w:val="28"/>
        </w:rPr>
      </w:pPr>
    </w:p>
    <w:p w:rsidR="00A41B5A" w:rsidRPr="00555646" w:rsidRDefault="00A41B5A" w:rsidP="00A41B5A">
      <w:pPr>
        <w:spacing w:line="360" w:lineRule="auto"/>
        <w:jc w:val="center"/>
        <w:rPr>
          <w:rFonts w:ascii="Times New Roman" w:hAnsi="Times New Roman" w:cs="Times New Roman"/>
          <w:sz w:val="28"/>
          <w:szCs w:val="28"/>
          <w:u w:val="single"/>
        </w:rPr>
      </w:pPr>
      <w:r w:rsidRPr="00555646">
        <w:rPr>
          <w:rFonts w:ascii="Times New Roman" w:hAnsi="Times New Roman" w:cs="Times New Roman"/>
          <w:b/>
          <w:sz w:val="28"/>
          <w:szCs w:val="28"/>
          <w:u w:val="single"/>
        </w:rPr>
        <w:t>Организация культурно-массовой работы в Дубовском сельском поселении.</w:t>
      </w:r>
    </w:p>
    <w:p w:rsidR="00A41B5A" w:rsidRPr="00FA4A98" w:rsidRDefault="00A41B5A" w:rsidP="00A41B5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A4A98">
        <w:rPr>
          <w:rFonts w:ascii="Times New Roman" w:hAnsi="Times New Roman"/>
          <w:sz w:val="28"/>
          <w:szCs w:val="28"/>
        </w:rPr>
        <w:t>На территории Дубовского сельского поселения деятельность в сфере культуры осуществляется МБУК «</w:t>
      </w:r>
      <w:proofErr w:type="spellStart"/>
      <w:r w:rsidRPr="00FA4A98">
        <w:rPr>
          <w:rFonts w:ascii="Times New Roman" w:hAnsi="Times New Roman"/>
          <w:sz w:val="28"/>
          <w:szCs w:val="28"/>
        </w:rPr>
        <w:t>Ериковский</w:t>
      </w:r>
      <w:proofErr w:type="spellEnd"/>
      <w:r w:rsidRPr="00FA4A98">
        <w:rPr>
          <w:rFonts w:ascii="Times New Roman" w:hAnsi="Times New Roman"/>
          <w:sz w:val="28"/>
          <w:szCs w:val="28"/>
        </w:rPr>
        <w:t xml:space="preserve"> СДК», оказывая муниципальные услуги населению х.</w:t>
      </w:r>
      <w:r>
        <w:rPr>
          <w:rFonts w:ascii="Times New Roman" w:hAnsi="Times New Roman"/>
          <w:sz w:val="28"/>
          <w:szCs w:val="28"/>
        </w:rPr>
        <w:t xml:space="preserve"> </w:t>
      </w:r>
      <w:proofErr w:type="spellStart"/>
      <w:r w:rsidRPr="00FA4A98">
        <w:rPr>
          <w:rFonts w:ascii="Times New Roman" w:hAnsi="Times New Roman"/>
          <w:sz w:val="28"/>
          <w:szCs w:val="28"/>
        </w:rPr>
        <w:t>Ериковский</w:t>
      </w:r>
      <w:proofErr w:type="spellEnd"/>
      <w:r w:rsidRPr="00FA4A98">
        <w:rPr>
          <w:rFonts w:ascii="Times New Roman" w:hAnsi="Times New Roman"/>
          <w:sz w:val="28"/>
          <w:szCs w:val="28"/>
        </w:rPr>
        <w:t xml:space="preserve"> в соответствии с муниципальным заданием утвержденным администрацией Дубовского сельского поселения.</w:t>
      </w:r>
    </w:p>
    <w:p w:rsidR="00A41B5A" w:rsidRPr="00FA4A98" w:rsidRDefault="00A41B5A" w:rsidP="00A41B5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A4A98">
        <w:rPr>
          <w:rFonts w:ascii="Times New Roman" w:hAnsi="Times New Roman"/>
          <w:sz w:val="28"/>
          <w:szCs w:val="28"/>
        </w:rPr>
        <w:t>Количество культурно-массовых мероприятий за 12 месяцев 2024 года составило 136, посещаемость составила 5683 человек. Их них мероприятий на платной основе – 52, число посетителей составило 898 человек.</w:t>
      </w:r>
    </w:p>
    <w:p w:rsidR="00A41B5A" w:rsidRPr="00FA4A98" w:rsidRDefault="00A41B5A" w:rsidP="00A41B5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A4A98">
        <w:rPr>
          <w:rFonts w:ascii="Times New Roman" w:hAnsi="Times New Roman"/>
          <w:sz w:val="28"/>
          <w:szCs w:val="28"/>
        </w:rPr>
        <w:t>Самыми яркими и массовыми мероприятиями в первом полугодии стали: мастер- класс  «Рождественская звезда», патриотический час, посвященный 81 –й годовщине освобождения Дубовского района от немецко-</w:t>
      </w:r>
      <w:proofErr w:type="spellStart"/>
      <w:r w:rsidRPr="00FA4A98">
        <w:rPr>
          <w:rFonts w:ascii="Times New Roman" w:hAnsi="Times New Roman"/>
          <w:sz w:val="28"/>
          <w:szCs w:val="28"/>
        </w:rPr>
        <w:t>фашистких</w:t>
      </w:r>
      <w:proofErr w:type="spellEnd"/>
      <w:r w:rsidRPr="00FA4A98">
        <w:rPr>
          <w:rFonts w:ascii="Times New Roman" w:hAnsi="Times New Roman"/>
          <w:sz w:val="28"/>
          <w:szCs w:val="28"/>
        </w:rPr>
        <w:t xml:space="preserve"> захватчиков «Мы помним, мы гордимся» (мероприятие, посвященное  100 –</w:t>
      </w:r>
      <w:proofErr w:type="spellStart"/>
      <w:r w:rsidRPr="00FA4A98">
        <w:rPr>
          <w:rFonts w:ascii="Times New Roman" w:hAnsi="Times New Roman"/>
          <w:sz w:val="28"/>
          <w:szCs w:val="28"/>
        </w:rPr>
        <w:t>летию</w:t>
      </w:r>
      <w:proofErr w:type="spellEnd"/>
      <w:r w:rsidRPr="00FA4A98">
        <w:rPr>
          <w:rFonts w:ascii="Times New Roman" w:hAnsi="Times New Roman"/>
          <w:sz w:val="28"/>
          <w:szCs w:val="28"/>
        </w:rPr>
        <w:t xml:space="preserve"> со дня основания Дубовского района), праздничные колядки  «К вам с колядками идём», акция «Блокадный хлеб», брифинг «Избирательная  система РФ», концертная программа  «Державы верные сыны», выставка рисунков  «Природа родного края»- (мероприятие посвященное  100 –</w:t>
      </w:r>
      <w:proofErr w:type="spellStart"/>
      <w:r w:rsidRPr="00FA4A98">
        <w:rPr>
          <w:rFonts w:ascii="Times New Roman" w:hAnsi="Times New Roman"/>
          <w:sz w:val="28"/>
          <w:szCs w:val="28"/>
        </w:rPr>
        <w:t>летию</w:t>
      </w:r>
      <w:proofErr w:type="spellEnd"/>
      <w:r w:rsidRPr="00FA4A98">
        <w:rPr>
          <w:rFonts w:ascii="Times New Roman" w:hAnsi="Times New Roman"/>
          <w:sz w:val="28"/>
          <w:szCs w:val="28"/>
        </w:rPr>
        <w:t xml:space="preserve"> </w:t>
      </w:r>
      <w:r w:rsidRPr="00FA4A98">
        <w:rPr>
          <w:rFonts w:ascii="Times New Roman" w:hAnsi="Times New Roman"/>
          <w:sz w:val="28"/>
          <w:szCs w:val="28"/>
        </w:rPr>
        <w:lastRenderedPageBreak/>
        <w:t>со дня основания Дубовского района ), концертная программа  «Ты, женщина, вселенная любви», урок мужества о героях-земляках «Ушедшие в бессмертие» (мероприятие посвященное  100 –</w:t>
      </w:r>
      <w:proofErr w:type="spellStart"/>
      <w:r w:rsidRPr="00FA4A98">
        <w:rPr>
          <w:rFonts w:ascii="Times New Roman" w:hAnsi="Times New Roman"/>
          <w:sz w:val="28"/>
          <w:szCs w:val="28"/>
        </w:rPr>
        <w:t>летию</w:t>
      </w:r>
      <w:proofErr w:type="spellEnd"/>
      <w:r w:rsidRPr="00FA4A98">
        <w:rPr>
          <w:rFonts w:ascii="Times New Roman" w:hAnsi="Times New Roman"/>
          <w:sz w:val="28"/>
          <w:szCs w:val="28"/>
        </w:rPr>
        <w:t xml:space="preserve"> со дня основания Дубовского района ), легкоатлетический пробег  «Память -2024» (мероприятие посвященное  100 –</w:t>
      </w:r>
      <w:proofErr w:type="spellStart"/>
      <w:r w:rsidRPr="00FA4A98">
        <w:rPr>
          <w:rFonts w:ascii="Times New Roman" w:hAnsi="Times New Roman"/>
          <w:sz w:val="28"/>
          <w:szCs w:val="28"/>
        </w:rPr>
        <w:t>летию</w:t>
      </w:r>
      <w:proofErr w:type="spellEnd"/>
      <w:r w:rsidRPr="00FA4A98">
        <w:rPr>
          <w:rFonts w:ascii="Times New Roman" w:hAnsi="Times New Roman"/>
          <w:sz w:val="28"/>
          <w:szCs w:val="28"/>
        </w:rPr>
        <w:t xml:space="preserve"> со дня основания Дубовского района), концертная программа  «Нам не забыть победный май!», фотомарафон, посвящённый Международному Дню семьи  «Моя семья – мое богатство», празднично -развлекательная программа  «Семь цветов радуги», концертная программа  «О России поем душой и сердцем», акция  «Свеча памяти», вечер отдыха  «Гуляй, пока молодой», «Ромашковый сюрприз» игровая программа, «Праздник красок Холи» игровая программа, «Пешком с мешком»  туристический поход, «Флаг России –  гордость наша» велопробег, «Три великих спаса» познавательно-игровая программа,   «Радуга цветов» игровая программа, «Голос Беслана» познавательная программа, «Ободок с ромашками»</w:t>
      </w:r>
      <w:r>
        <w:rPr>
          <w:rFonts w:ascii="Times New Roman" w:hAnsi="Times New Roman"/>
          <w:sz w:val="28"/>
          <w:szCs w:val="28"/>
        </w:rPr>
        <w:t xml:space="preserve">, </w:t>
      </w:r>
      <w:r w:rsidRPr="00FA4A98">
        <w:rPr>
          <w:rFonts w:ascii="Times New Roman" w:hAnsi="Times New Roman"/>
          <w:sz w:val="28"/>
          <w:szCs w:val="28"/>
        </w:rPr>
        <w:t xml:space="preserve">мастер-класс, «Как не любить мне эту землю» - концерт в рамках 100– </w:t>
      </w:r>
      <w:proofErr w:type="spellStart"/>
      <w:r w:rsidRPr="00FA4A98">
        <w:rPr>
          <w:rFonts w:ascii="Times New Roman" w:hAnsi="Times New Roman"/>
          <w:sz w:val="28"/>
          <w:szCs w:val="28"/>
        </w:rPr>
        <w:t>летия</w:t>
      </w:r>
      <w:proofErr w:type="spellEnd"/>
      <w:r w:rsidRPr="00FA4A98">
        <w:rPr>
          <w:rFonts w:ascii="Times New Roman" w:hAnsi="Times New Roman"/>
          <w:sz w:val="28"/>
          <w:szCs w:val="28"/>
        </w:rPr>
        <w:t xml:space="preserve"> образования Дубовского района, «Мудрой осени счастливые мгновения» концертная программа, «Как прекрасен этот мир» конкурс</w:t>
      </w:r>
      <w:r>
        <w:rPr>
          <w:rFonts w:ascii="Times New Roman" w:hAnsi="Times New Roman"/>
          <w:sz w:val="28"/>
          <w:szCs w:val="28"/>
        </w:rPr>
        <w:t xml:space="preserve"> рисунков в рамках мероприятий </w:t>
      </w:r>
      <w:r w:rsidRPr="00FA4A98">
        <w:rPr>
          <w:rFonts w:ascii="Times New Roman" w:hAnsi="Times New Roman"/>
          <w:sz w:val="28"/>
          <w:szCs w:val="28"/>
        </w:rPr>
        <w:t>Культура</w:t>
      </w:r>
      <w:r>
        <w:rPr>
          <w:rFonts w:ascii="Times New Roman" w:hAnsi="Times New Roman"/>
          <w:sz w:val="28"/>
          <w:szCs w:val="28"/>
        </w:rPr>
        <w:t xml:space="preserve"> </w:t>
      </w:r>
      <w:r w:rsidRPr="00FA4A98">
        <w:rPr>
          <w:rFonts w:ascii="Times New Roman" w:hAnsi="Times New Roman"/>
          <w:sz w:val="28"/>
          <w:szCs w:val="28"/>
        </w:rPr>
        <w:t>для</w:t>
      </w:r>
      <w:r>
        <w:rPr>
          <w:rFonts w:ascii="Times New Roman" w:hAnsi="Times New Roman"/>
          <w:sz w:val="28"/>
          <w:szCs w:val="28"/>
        </w:rPr>
        <w:t xml:space="preserve"> </w:t>
      </w:r>
      <w:r w:rsidRPr="00FA4A98">
        <w:rPr>
          <w:rFonts w:ascii="Times New Roman" w:hAnsi="Times New Roman"/>
          <w:sz w:val="28"/>
          <w:szCs w:val="28"/>
        </w:rPr>
        <w:t>школьников, «Каша-матушка наша»</w:t>
      </w:r>
      <w:r>
        <w:rPr>
          <w:rFonts w:ascii="Times New Roman" w:hAnsi="Times New Roman"/>
          <w:sz w:val="28"/>
          <w:szCs w:val="28"/>
        </w:rPr>
        <w:t>,</w:t>
      </w:r>
      <w:r w:rsidRPr="00FA4A98">
        <w:rPr>
          <w:rFonts w:ascii="Times New Roman" w:hAnsi="Times New Roman"/>
          <w:sz w:val="28"/>
          <w:szCs w:val="28"/>
        </w:rPr>
        <w:t xml:space="preserve"> фольклорный праздник, «Ты одна такая, любимая, родная» концертная программа, «Новогодняя сказка» развлекательная программа.</w:t>
      </w:r>
    </w:p>
    <w:p w:rsidR="00A41B5A" w:rsidRPr="00FA4A98" w:rsidRDefault="00A41B5A" w:rsidP="00A41B5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A4A98">
        <w:rPr>
          <w:rFonts w:ascii="Times New Roman" w:hAnsi="Times New Roman"/>
          <w:sz w:val="28"/>
          <w:szCs w:val="28"/>
        </w:rPr>
        <w:t>В течение 12 месяцев велась работа культурно - досуговых формирований в количестве 7, количество участников –  76 человек, количество формирований самодеятельного народного творчества – 5, количество участников – 50 человек.</w:t>
      </w:r>
    </w:p>
    <w:p w:rsidR="00A41B5A" w:rsidRPr="00FA4A98" w:rsidRDefault="00A41B5A" w:rsidP="00A41B5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A4A98">
        <w:rPr>
          <w:rFonts w:ascii="Times New Roman" w:hAnsi="Times New Roman"/>
          <w:sz w:val="28"/>
          <w:szCs w:val="28"/>
        </w:rPr>
        <w:t>Систематически ведется работа по пропаганде здорового образа жизни, по правовому воспитанию, формированию семейных ценностей, патриотическому воспитанию.</w:t>
      </w:r>
    </w:p>
    <w:p w:rsidR="00A41B5A" w:rsidRPr="0035382A" w:rsidRDefault="00A41B5A" w:rsidP="00A41B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FA4A98">
        <w:rPr>
          <w:rFonts w:ascii="Times New Roman" w:hAnsi="Times New Roman"/>
          <w:sz w:val="28"/>
          <w:szCs w:val="28"/>
        </w:rPr>
        <w:t>Материально техническая база дома культуры находится в удовлетворительном состоянии. Приобретено световое и звуковое оборудование в рамках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rsidR="009A34EB" w:rsidRDefault="009A34EB">
      <w:pPr>
        <w:spacing w:after="0" w:line="240" w:lineRule="auto"/>
        <w:jc w:val="center"/>
        <w:rPr>
          <w:sz w:val="28"/>
          <w:szCs w:val="28"/>
        </w:rPr>
      </w:pPr>
    </w:p>
    <w:sectPr w:rsidR="009A34EB">
      <w:footerReference w:type="default" r:id="rId9"/>
      <w:pgSz w:w="11906" w:h="16838"/>
      <w:pgMar w:top="851" w:right="1134" w:bottom="766" w:left="1418"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4E" w:rsidRDefault="00451B4E">
      <w:pPr>
        <w:spacing w:after="0" w:line="240" w:lineRule="auto"/>
      </w:pPr>
      <w:r>
        <w:separator/>
      </w:r>
    </w:p>
  </w:endnote>
  <w:endnote w:type="continuationSeparator" w:id="0">
    <w:p w:rsidR="00451B4E" w:rsidRDefault="0045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EB" w:rsidRDefault="009A34EB">
    <w:pPr>
      <w:pStyle w:val="ad"/>
      <w:shd w:val="clear" w:color="auto" w:fill="auto"/>
      <w:tabs>
        <w:tab w:val="right" w:pos="16123"/>
      </w:tabs>
      <w:ind w:left="1138"/>
      <w:rPr>
        <w:rFonts w:cs="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4E" w:rsidRDefault="00451B4E">
      <w:pPr>
        <w:spacing w:after="0" w:line="240" w:lineRule="auto"/>
      </w:pPr>
      <w:r>
        <w:separator/>
      </w:r>
    </w:p>
  </w:footnote>
  <w:footnote w:type="continuationSeparator" w:id="0">
    <w:p w:rsidR="00451B4E" w:rsidRDefault="00451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05257"/>
    <w:multiLevelType w:val="multilevel"/>
    <w:tmpl w:val="39421C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B67567"/>
    <w:multiLevelType w:val="multilevel"/>
    <w:tmpl w:val="5D70F87E"/>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A34EB"/>
    <w:rsid w:val="002A046E"/>
    <w:rsid w:val="003A60DF"/>
    <w:rsid w:val="00451B4E"/>
    <w:rsid w:val="004D3CAE"/>
    <w:rsid w:val="005F0859"/>
    <w:rsid w:val="005F26DA"/>
    <w:rsid w:val="00772EDB"/>
    <w:rsid w:val="009A34EB"/>
    <w:rsid w:val="00A41B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D2E2"/>
  <w15:docId w15:val="{7D0AAB6D-7FEA-480D-BF70-E26A11CD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48"/>
    <w:pPr>
      <w:spacing w:after="200" w:line="276" w:lineRule="auto"/>
    </w:pPr>
  </w:style>
  <w:style w:type="paragraph" w:styleId="1">
    <w:name w:val="heading 1"/>
    <w:basedOn w:val="a"/>
    <w:next w:val="a"/>
    <w:link w:val="10"/>
    <w:qFormat/>
    <w:rsid w:val="00E40648"/>
    <w:pPr>
      <w:keepNext/>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qFormat/>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4064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qFormat/>
    <w:rsid w:val="00E40648"/>
    <w:rPr>
      <w:rFonts w:ascii="Times New Roman" w:eastAsia="Times New Roman" w:hAnsi="Times New Roman" w:cs="Times New Roman"/>
      <w:sz w:val="24"/>
      <w:szCs w:val="20"/>
      <w:lang w:eastAsia="ru-RU"/>
    </w:rPr>
  </w:style>
  <w:style w:type="character" w:customStyle="1" w:styleId="-">
    <w:name w:val="Интернет-ссылка"/>
    <w:basedOn w:val="a0"/>
    <w:uiPriority w:val="99"/>
    <w:unhideWhenUsed/>
    <w:rsid w:val="004C15BF"/>
    <w:rPr>
      <w:color w:val="0000FF"/>
      <w:u w:val="single"/>
    </w:rPr>
  </w:style>
  <w:style w:type="character" w:customStyle="1" w:styleId="a3">
    <w:name w:val="Посещённая гиперссылка"/>
    <w:basedOn w:val="a0"/>
    <w:uiPriority w:val="99"/>
    <w:semiHidden/>
    <w:unhideWhenUsed/>
    <w:rsid w:val="004C15BF"/>
    <w:rPr>
      <w:color w:val="800080"/>
      <w:u w:val="single"/>
    </w:rPr>
  </w:style>
  <w:style w:type="character" w:customStyle="1" w:styleId="a4">
    <w:name w:val="Текст выноски Знак"/>
    <w:basedOn w:val="a0"/>
    <w:link w:val="a5"/>
    <w:uiPriority w:val="99"/>
    <w:semiHidden/>
    <w:qFormat/>
    <w:rsid w:val="00002CF6"/>
    <w:rPr>
      <w:rFonts w:ascii="Tahoma" w:hAnsi="Tahoma" w:cs="Tahoma"/>
      <w:sz w:val="16"/>
      <w:szCs w:val="16"/>
    </w:rPr>
  </w:style>
  <w:style w:type="character" w:styleId="a6">
    <w:name w:val="Emphasis"/>
    <w:basedOn w:val="a0"/>
    <w:qFormat/>
    <w:rsid w:val="00732544"/>
    <w:rPr>
      <w:i/>
      <w:iCs/>
    </w:rPr>
  </w:style>
  <w:style w:type="character" w:customStyle="1" w:styleId="30">
    <w:name w:val="Заголовок 3 Знак"/>
    <w:basedOn w:val="a0"/>
    <w:link w:val="3"/>
    <w:uiPriority w:val="9"/>
    <w:semiHidden/>
    <w:qFormat/>
    <w:rsid w:val="00BE7464"/>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BE7464"/>
    <w:rPr>
      <w:rFonts w:ascii="Times New Roman" w:eastAsia="Times New Roman" w:hAnsi="Times New Roman" w:cs="Times New Roman"/>
      <w:sz w:val="26"/>
      <w:szCs w:val="24"/>
      <w:lang w:eastAsia="ru-RU"/>
    </w:rPr>
  </w:style>
  <w:style w:type="character" w:customStyle="1" w:styleId="a7">
    <w:name w:val="Основной текст Знак"/>
    <w:basedOn w:val="a0"/>
    <w:link w:val="a8"/>
    <w:uiPriority w:val="99"/>
    <w:qFormat/>
    <w:rsid w:val="00C72BAD"/>
  </w:style>
  <w:style w:type="character" w:customStyle="1" w:styleId="a9">
    <w:name w:val="Подпись к картинке_"/>
    <w:basedOn w:val="a0"/>
    <w:link w:val="aa"/>
    <w:uiPriority w:val="99"/>
    <w:qFormat/>
    <w:locked/>
    <w:rsid w:val="00C72BAD"/>
    <w:rPr>
      <w:rFonts w:ascii="Times New Roman" w:hAnsi="Times New Roman" w:cs="Times New Roman"/>
      <w:sz w:val="27"/>
      <w:szCs w:val="27"/>
      <w:shd w:val="clear" w:color="auto" w:fill="FFFFFF"/>
    </w:rPr>
  </w:style>
  <w:style w:type="character" w:customStyle="1" w:styleId="ab">
    <w:name w:val="Основной текст + Полужирный"/>
    <w:uiPriority w:val="99"/>
    <w:qFormat/>
    <w:rsid w:val="00C72BAD"/>
    <w:rPr>
      <w:rFonts w:ascii="Times New Roman" w:hAnsi="Times New Roman"/>
      <w:b/>
      <w:spacing w:val="0"/>
      <w:sz w:val="27"/>
    </w:rPr>
  </w:style>
  <w:style w:type="character" w:customStyle="1" w:styleId="ac">
    <w:name w:val="Колонтитул_"/>
    <w:basedOn w:val="a0"/>
    <w:link w:val="ad"/>
    <w:uiPriority w:val="99"/>
    <w:qFormat/>
    <w:locked/>
    <w:rsid w:val="00C72BAD"/>
    <w:rPr>
      <w:rFonts w:ascii="Times New Roman" w:hAnsi="Times New Roman" w:cs="Times New Roman"/>
      <w:sz w:val="20"/>
      <w:szCs w:val="20"/>
      <w:shd w:val="clear" w:color="auto" w:fill="FFFFFF"/>
      <w:lang w:val="en-US"/>
    </w:rPr>
  </w:style>
  <w:style w:type="character" w:customStyle="1" w:styleId="ae">
    <w:name w:val="Заголовок Знак"/>
    <w:basedOn w:val="a0"/>
    <w:link w:val="af"/>
    <w:qFormat/>
    <w:rsid w:val="00C72BAD"/>
    <w:rPr>
      <w:rFonts w:ascii="Times New Roman" w:eastAsia="Arial Unicode MS" w:hAnsi="Times New Roman" w:cs="Times New Roman"/>
      <w:b/>
      <w:bCs/>
      <w:sz w:val="28"/>
      <w:szCs w:val="24"/>
      <w:lang w:eastAsia="ru-RU"/>
    </w:rPr>
  </w:style>
  <w:style w:type="character" w:customStyle="1" w:styleId="af0">
    <w:name w:val="Верхний колонтитул Знак"/>
    <w:basedOn w:val="a0"/>
    <w:link w:val="af1"/>
    <w:uiPriority w:val="99"/>
    <w:qFormat/>
    <w:rsid w:val="00C72BAD"/>
  </w:style>
  <w:style w:type="character" w:customStyle="1" w:styleId="af2">
    <w:name w:val="Нижний колонтитул Знак"/>
    <w:basedOn w:val="a0"/>
    <w:link w:val="af3"/>
    <w:uiPriority w:val="99"/>
    <w:qFormat/>
    <w:rsid w:val="00C72BAD"/>
  </w:style>
  <w:style w:type="character" w:customStyle="1" w:styleId="af4">
    <w:name w:val="Основной текст с отступом Знак"/>
    <w:basedOn w:val="a0"/>
    <w:link w:val="af5"/>
    <w:uiPriority w:val="99"/>
    <w:semiHidden/>
    <w:qFormat/>
    <w:rsid w:val="00932394"/>
  </w:style>
  <w:style w:type="character" w:customStyle="1" w:styleId="af6">
    <w:name w:val="Абзац списка Знак"/>
    <w:link w:val="af7"/>
    <w:uiPriority w:val="99"/>
    <w:qFormat/>
    <w:locked/>
    <w:rsid w:val="00932394"/>
    <w:rPr>
      <w:rFonts w:ascii="Calibri" w:eastAsia="Calibri" w:hAnsi="Calibri" w:cs="Times New Roman"/>
    </w:rPr>
  </w:style>
  <w:style w:type="character" w:customStyle="1" w:styleId="ConsPlusNormal">
    <w:name w:val="ConsPlusNormal Знак"/>
    <w:link w:val="ConsPlusNormal0"/>
    <w:uiPriority w:val="99"/>
    <w:qFormat/>
    <w:locked/>
    <w:rsid w:val="00932394"/>
    <w:rPr>
      <w:rFonts w:ascii="Arial" w:eastAsia="Times New Roman" w:hAnsi="Arial" w:cs="Times New Roman"/>
      <w:sz w:val="20"/>
      <w:szCs w:val="20"/>
      <w:lang w:eastAsia="ru-RU"/>
    </w:rPr>
  </w:style>
  <w:style w:type="character" w:styleId="af8">
    <w:name w:val="Strong"/>
    <w:uiPriority w:val="22"/>
    <w:qFormat/>
    <w:rsid w:val="00932394"/>
    <w:rPr>
      <w:rFonts w:cs="Times New Roman"/>
      <w:b/>
      <w:bCs/>
    </w:rPr>
  </w:style>
  <w:style w:type="character" w:customStyle="1" w:styleId="af9">
    <w:name w:val="Цветовое выделение"/>
    <w:uiPriority w:val="99"/>
    <w:qFormat/>
    <w:rsid w:val="00242D65"/>
    <w:rPr>
      <w:b/>
      <w:bCs/>
      <w:color w:val="26282F"/>
    </w:rPr>
  </w:style>
  <w:style w:type="character" w:customStyle="1" w:styleId="afa">
    <w:name w:val="Гипертекстовая ссылка"/>
    <w:uiPriority w:val="99"/>
    <w:qFormat/>
    <w:rsid w:val="00242D65"/>
    <w:rPr>
      <w:b w:val="0"/>
      <w:bCs w:val="0"/>
      <w:color w:val="106BBE"/>
    </w:rPr>
  </w:style>
  <w:style w:type="character" w:customStyle="1" w:styleId="2Exact">
    <w:name w:val="Основной текст (2) Exact"/>
    <w:basedOn w:val="a0"/>
    <w:qFormat/>
    <w:rsid w:val="00242D65"/>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3">
    <w:name w:val="Основной текст (2)_"/>
    <w:basedOn w:val="a0"/>
    <w:link w:val="24"/>
    <w:qFormat/>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qFormat/>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qFormat/>
    <w:rsid w:val="00242D65"/>
    <w:rPr>
      <w:rFonts w:ascii="Times New Roman" w:eastAsia="Times New Roman" w:hAnsi="Times New Roman" w:cs="Times New Roman"/>
      <w:color w:val="000000"/>
      <w:spacing w:val="0"/>
      <w:w w:val="100"/>
      <w:sz w:val="28"/>
      <w:szCs w:val="28"/>
      <w:shd w:val="clear" w:color="auto" w:fill="FFFFFF"/>
      <w:lang w:val="ru-RU" w:eastAsia="ru-RU" w:bidi="ru-RU"/>
    </w:rPr>
  </w:style>
  <w:style w:type="character" w:customStyle="1" w:styleId="40">
    <w:name w:val="Основной текст (4)_"/>
    <w:basedOn w:val="a0"/>
    <w:link w:val="41"/>
    <w:qFormat/>
    <w:rsid w:val="00242D65"/>
    <w:rPr>
      <w:rFonts w:ascii="Times New Roman" w:eastAsia="Times New Roman" w:hAnsi="Times New Roman" w:cs="Times New Roman"/>
      <w:sz w:val="28"/>
      <w:szCs w:val="28"/>
      <w:shd w:val="clear" w:color="auto" w:fill="FFFFFF"/>
    </w:rPr>
  </w:style>
  <w:style w:type="character" w:customStyle="1" w:styleId="blk">
    <w:name w:val="blk"/>
    <w:qFormat/>
    <w:rsid w:val="00F72465"/>
  </w:style>
  <w:style w:type="character" w:customStyle="1" w:styleId="33">
    <w:name w:val="Основной текст 3 Знак"/>
    <w:basedOn w:val="a0"/>
    <w:link w:val="34"/>
    <w:uiPriority w:val="99"/>
    <w:semiHidden/>
    <w:qFormat/>
    <w:rsid w:val="00962E1A"/>
    <w:rPr>
      <w:sz w:val="16"/>
      <w:szCs w:val="16"/>
    </w:rPr>
  </w:style>
  <w:style w:type="character" w:customStyle="1" w:styleId="35">
    <w:name w:val="Основной текст с отступом 3 Знак"/>
    <w:basedOn w:val="a0"/>
    <w:link w:val="36"/>
    <w:uiPriority w:val="99"/>
    <w:semiHidden/>
    <w:qFormat/>
    <w:rsid w:val="00962E1A"/>
    <w:rPr>
      <w:sz w:val="16"/>
      <w:szCs w:val="16"/>
    </w:rPr>
  </w:style>
  <w:style w:type="character" w:customStyle="1" w:styleId="afb">
    <w:name w:val="Подзаголовок Знак"/>
    <w:basedOn w:val="a0"/>
    <w:link w:val="afc"/>
    <w:qFormat/>
    <w:rsid w:val="00DA00F6"/>
    <w:rPr>
      <w:rFonts w:ascii="Times New Roman" w:eastAsia="Times New Roman" w:hAnsi="Times New Roman" w:cs="Times New Roman"/>
      <w:sz w:val="36"/>
      <w:szCs w:val="20"/>
      <w:lang w:eastAsia="ru-RU"/>
    </w:rPr>
  </w:style>
  <w:style w:type="character" w:customStyle="1" w:styleId="2TimesNewRoman">
    <w:name w:val="Основной текст (2) + Times New Roman"/>
    <w:basedOn w:val="a0"/>
    <w:qFormat/>
    <w:rPr>
      <w:rFonts w:ascii="Times New Roman;Times New Roman" w:eastAsia="Times New Roman;Times New Roman" w:hAnsi="Times New Roman;Times New Roman" w:cs="Times New Roman;Times New Roman"/>
      <w:b w:val="0"/>
      <w:bCs w:val="0"/>
      <w:i w:val="0"/>
      <w:iCs w:val="0"/>
      <w:smallCaps/>
      <w:strike w:val="0"/>
      <w:dstrike w:val="0"/>
      <w:color w:val="000000"/>
      <w:spacing w:val="0"/>
      <w:w w:val="100"/>
      <w:position w:val="0"/>
      <w:sz w:val="21"/>
      <w:szCs w:val="21"/>
      <w:u w:val="none"/>
      <w:shd w:val="clear" w:color="auto" w:fill="FFFFFF"/>
      <w:vertAlign w:val="baseline"/>
      <w:lang w:val="en-US" w:bidi="en-US"/>
    </w:rPr>
  </w:style>
  <w:style w:type="character" w:customStyle="1" w:styleId="WW8Num25z0">
    <w:name w:val="WW8Num25z0"/>
    <w:qFormat/>
  </w:style>
  <w:style w:type="character" w:customStyle="1" w:styleId="afd">
    <w:name w:val="Символ нумерации"/>
    <w:qFormat/>
  </w:style>
  <w:style w:type="character" w:customStyle="1" w:styleId="WW8Num3z0">
    <w:name w:val="WW8Num3z0"/>
    <w:qFormat/>
  </w:style>
  <w:style w:type="character" w:customStyle="1" w:styleId="WW8Num6z0">
    <w:name w:val="WW8Num6z0"/>
    <w:qFormat/>
    <w:rPr>
      <w:rFonts w:ascii="Times New Roman" w:hAnsi="Times New Roman" w:cs="Times New Roman"/>
    </w:rPr>
  </w:style>
  <w:style w:type="character" w:customStyle="1" w:styleId="WW8Num5z0">
    <w:name w:val="WW8Num5z0"/>
    <w:qFormat/>
    <w:rPr>
      <w:rFonts w:ascii="Times New Roman" w:hAnsi="Times New Roman" w:cs="Times New Roman"/>
    </w:rPr>
  </w:style>
  <w:style w:type="paragraph" w:styleId="af">
    <w:name w:val="Title"/>
    <w:basedOn w:val="a"/>
    <w:next w:val="a8"/>
    <w:link w:val="ae"/>
    <w:qFormat/>
    <w:rsid w:val="00C72BAD"/>
    <w:pPr>
      <w:spacing w:after="0" w:line="240" w:lineRule="auto"/>
      <w:jc w:val="center"/>
    </w:pPr>
    <w:rPr>
      <w:rFonts w:ascii="Times New Roman" w:eastAsia="Arial Unicode MS" w:hAnsi="Times New Roman" w:cs="Times New Roman"/>
      <w:b/>
      <w:bCs/>
      <w:sz w:val="28"/>
      <w:szCs w:val="24"/>
      <w:lang w:eastAsia="ru-RU"/>
    </w:rPr>
  </w:style>
  <w:style w:type="paragraph" w:styleId="a8">
    <w:name w:val="Body Text"/>
    <w:basedOn w:val="a"/>
    <w:link w:val="a7"/>
    <w:uiPriority w:val="99"/>
    <w:unhideWhenUsed/>
    <w:rsid w:val="00C72BAD"/>
    <w:pPr>
      <w:spacing w:after="120"/>
    </w:pPr>
  </w:style>
  <w:style w:type="paragraph" w:styleId="afe">
    <w:name w:val="List"/>
    <w:basedOn w:val="a8"/>
    <w:rPr>
      <w:rFonts w:cs="Mangal"/>
    </w:rPr>
  </w:style>
  <w:style w:type="paragraph" w:styleId="aff">
    <w:name w:val="caption"/>
    <w:basedOn w:val="a"/>
    <w:qFormat/>
    <w:pPr>
      <w:suppressLineNumbers/>
      <w:spacing w:before="120" w:after="120"/>
    </w:pPr>
    <w:rPr>
      <w:rFonts w:cs="Mangal"/>
      <w:i/>
      <w:iCs/>
      <w:sz w:val="24"/>
      <w:szCs w:val="24"/>
    </w:rPr>
  </w:style>
  <w:style w:type="paragraph" w:styleId="aff0">
    <w:name w:val="index heading"/>
    <w:basedOn w:val="a"/>
    <w:qFormat/>
    <w:pPr>
      <w:suppressLineNumbers/>
    </w:pPr>
    <w:rPr>
      <w:rFonts w:cs="Mangal"/>
    </w:rPr>
  </w:style>
  <w:style w:type="paragraph" w:customStyle="1" w:styleId="aff1">
    <w:name w:val="Содержимое таблицы"/>
    <w:basedOn w:val="a"/>
    <w:qFormat/>
    <w:rsid w:val="00E40648"/>
    <w:pPr>
      <w:suppressLineNumber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link w:val="ConsPlusNormal"/>
    <w:qFormat/>
    <w:rsid w:val="00E40648"/>
    <w:pPr>
      <w:widowControl w:val="0"/>
      <w:ind w:firstLine="720"/>
    </w:pPr>
    <w:rPr>
      <w:rFonts w:ascii="Arial" w:eastAsia="Times New Roman" w:hAnsi="Arial" w:cs="Times New Roman"/>
      <w:sz w:val="20"/>
      <w:szCs w:val="20"/>
      <w:lang w:eastAsia="ru-RU"/>
    </w:rPr>
  </w:style>
  <w:style w:type="paragraph" w:customStyle="1" w:styleId="ConsPlusTitle">
    <w:name w:val="ConsPlusTitle"/>
    <w:qFormat/>
    <w:rsid w:val="00E40648"/>
    <w:pPr>
      <w:widowControl w:val="0"/>
    </w:pPr>
    <w:rPr>
      <w:rFonts w:ascii="Arial" w:eastAsia="Times New Roman" w:hAnsi="Arial" w:cs="Times New Roman"/>
      <w:b/>
      <w:sz w:val="20"/>
      <w:szCs w:val="20"/>
      <w:lang w:eastAsia="ru-RU"/>
    </w:rPr>
  </w:style>
  <w:style w:type="paragraph" w:styleId="aff2">
    <w:name w:val="No Spacing"/>
    <w:qFormat/>
    <w:pPr>
      <w:spacing w:line="100" w:lineRule="atLeast"/>
    </w:pPr>
    <w:rPr>
      <w:rFonts w:eastAsia="Times New Roman" w:cs="Calibri"/>
      <w:b/>
      <w:bCs/>
      <w:sz w:val="28"/>
      <w:szCs w:val="28"/>
      <w:lang w:eastAsia="zh-CN"/>
    </w:rPr>
  </w:style>
  <w:style w:type="paragraph" w:customStyle="1" w:styleId="xl65">
    <w:name w:val="xl65"/>
    <w:basedOn w:val="a"/>
    <w:qFormat/>
    <w:rsid w:val="004C15BF"/>
    <w:pPr>
      <w:spacing w:beforeAutospacing="1" w:afterAutospacing="1" w:line="240" w:lineRule="auto"/>
    </w:pPr>
    <w:rPr>
      <w:rFonts w:ascii="Calibri" w:eastAsia="Times New Roman" w:hAnsi="Calibri" w:cs="Calibri"/>
      <w:sz w:val="24"/>
      <w:szCs w:val="24"/>
      <w:lang w:eastAsia="ru-RU"/>
    </w:rPr>
  </w:style>
  <w:style w:type="paragraph" w:customStyle="1" w:styleId="xl66">
    <w:name w:val="xl66"/>
    <w:basedOn w:val="a"/>
    <w:qFormat/>
    <w:rsid w:val="004C15BF"/>
    <w:pPr>
      <w:spacing w:beforeAutospacing="1"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qFormat/>
    <w:rsid w:val="004C15BF"/>
    <w:pPr>
      <w:spacing w:beforeAutospacing="1"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qFormat/>
    <w:rsid w:val="004C15BF"/>
    <w:pPr>
      <w:spacing w:beforeAutospacing="1"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qFormat/>
    <w:rsid w:val="004C15BF"/>
    <w:pPr>
      <w:spacing w:beforeAutospacing="1"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qFormat/>
    <w:rsid w:val="004C15BF"/>
    <w:pPr>
      <w:spacing w:beforeAutospacing="1"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qFormat/>
    <w:rsid w:val="004C15BF"/>
    <w:pPr>
      <w:spacing w:beforeAutospacing="1"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qFormat/>
    <w:rsid w:val="004C15BF"/>
    <w:pPr>
      <w:spacing w:beforeAutospacing="1"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qFormat/>
    <w:rsid w:val="004C15BF"/>
    <w:pPr>
      <w:spacing w:beforeAutospacing="1"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qFormat/>
    <w:rsid w:val="004C15BF"/>
    <w:pPr>
      <w:spacing w:beforeAutospacing="1"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qFormat/>
    <w:rsid w:val="004C15BF"/>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qFormat/>
    <w:rsid w:val="004C15BF"/>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5">
    <w:name w:val="Balloon Text"/>
    <w:basedOn w:val="a"/>
    <w:link w:val="a4"/>
    <w:uiPriority w:val="99"/>
    <w:semiHidden/>
    <w:unhideWhenUsed/>
    <w:qFormat/>
    <w:rsid w:val="00002CF6"/>
    <w:pPr>
      <w:spacing w:after="0" w:line="240" w:lineRule="auto"/>
    </w:pPr>
    <w:rPr>
      <w:rFonts w:ascii="Tahoma" w:hAnsi="Tahoma" w:cs="Tahoma"/>
      <w:sz w:val="16"/>
      <w:szCs w:val="16"/>
    </w:rPr>
  </w:style>
  <w:style w:type="paragraph" w:customStyle="1" w:styleId="11">
    <w:name w:val="Обычный (веб)1"/>
    <w:basedOn w:val="a"/>
    <w:qFormat/>
    <w:rsid w:val="00732544"/>
    <w:pPr>
      <w:widowControl w:val="0"/>
      <w:spacing w:before="280" w:after="280" w:line="240" w:lineRule="auto"/>
    </w:pPr>
    <w:rPr>
      <w:rFonts w:ascii="Times New Roman" w:eastAsia="Andale Sans UI" w:hAnsi="Times New Roman" w:cs="Times New Roman"/>
      <w:kern w:val="2"/>
      <w:sz w:val="24"/>
      <w:szCs w:val="24"/>
    </w:rPr>
  </w:style>
  <w:style w:type="paragraph" w:styleId="af7">
    <w:name w:val="List Paragraph"/>
    <w:basedOn w:val="a"/>
    <w:link w:val="af6"/>
    <w:qFormat/>
    <w:pPr>
      <w:ind w:left="708"/>
    </w:pPr>
  </w:style>
  <w:style w:type="paragraph" w:styleId="aff3">
    <w:name w:val="Normal (Web)"/>
    <w:basedOn w:val="a"/>
    <w:qFormat/>
    <w:pPr>
      <w:spacing w:before="280" w:after="280" w:line="240" w:lineRule="auto"/>
    </w:pPr>
    <w:rPr>
      <w:rFonts w:eastAsia="Times New Roman"/>
      <w:sz w:val="24"/>
      <w:szCs w:val="24"/>
    </w:rPr>
  </w:style>
  <w:style w:type="paragraph" w:customStyle="1" w:styleId="ConsNormal">
    <w:name w:val="ConsNormal"/>
    <w:qFormat/>
    <w:rsid w:val="00BE7464"/>
    <w:pPr>
      <w:widowControl w:val="0"/>
      <w:ind w:firstLine="720"/>
    </w:pPr>
    <w:rPr>
      <w:rFonts w:ascii="Arial" w:eastAsia="Times New Roman" w:hAnsi="Arial" w:cs="Arial"/>
      <w:sz w:val="20"/>
      <w:szCs w:val="20"/>
      <w:lang w:eastAsia="ru-RU"/>
    </w:rPr>
  </w:style>
  <w:style w:type="paragraph" w:customStyle="1" w:styleId="Iauiue">
    <w:name w:val="Iau?iue"/>
    <w:qFormat/>
    <w:rsid w:val="00BE7464"/>
    <w:rPr>
      <w:rFonts w:ascii="Times New Roman" w:eastAsia="Times New Roman" w:hAnsi="Times New Roman" w:cs="Times New Roman"/>
      <w:sz w:val="20"/>
      <w:szCs w:val="20"/>
      <w:lang w:eastAsia="ru-RU"/>
    </w:rPr>
  </w:style>
  <w:style w:type="paragraph" w:styleId="22">
    <w:name w:val="Body Text 2"/>
    <w:basedOn w:val="a"/>
    <w:link w:val="21"/>
    <w:qFormat/>
    <w:pPr>
      <w:jc w:val="both"/>
    </w:pPr>
    <w:rPr>
      <w:sz w:val="26"/>
    </w:rPr>
  </w:style>
  <w:style w:type="paragraph" w:customStyle="1" w:styleId="aa">
    <w:name w:val="Подпись к картинке"/>
    <w:basedOn w:val="a"/>
    <w:link w:val="a9"/>
    <w:uiPriority w:val="99"/>
    <w:qFormat/>
    <w:rsid w:val="00C72BAD"/>
    <w:pPr>
      <w:shd w:val="clear" w:color="auto" w:fill="FFFFFF"/>
      <w:spacing w:after="0" w:line="321" w:lineRule="exact"/>
    </w:pPr>
    <w:rPr>
      <w:rFonts w:ascii="Times New Roman" w:hAnsi="Times New Roman" w:cs="Times New Roman"/>
      <w:sz w:val="27"/>
      <w:szCs w:val="27"/>
    </w:rPr>
  </w:style>
  <w:style w:type="paragraph" w:customStyle="1" w:styleId="ad">
    <w:name w:val="Колонтитул"/>
    <w:basedOn w:val="a"/>
    <w:link w:val="ac"/>
    <w:uiPriority w:val="99"/>
    <w:qFormat/>
    <w:rsid w:val="00C72BAD"/>
    <w:pPr>
      <w:shd w:val="clear" w:color="auto" w:fill="FFFFFF"/>
      <w:spacing w:after="0" w:line="240" w:lineRule="auto"/>
    </w:pPr>
    <w:rPr>
      <w:rFonts w:ascii="Times New Roman" w:hAnsi="Times New Roman" w:cs="Times New Roman"/>
      <w:sz w:val="20"/>
      <w:szCs w:val="20"/>
      <w:lang w:val="en-US"/>
    </w:rPr>
  </w:style>
  <w:style w:type="paragraph" w:styleId="af1">
    <w:name w:val="header"/>
    <w:basedOn w:val="a"/>
    <w:link w:val="af0"/>
    <w:uiPriority w:val="99"/>
    <w:unhideWhenUsed/>
    <w:rsid w:val="00C72BAD"/>
    <w:pPr>
      <w:tabs>
        <w:tab w:val="center" w:pos="4677"/>
        <w:tab w:val="right" w:pos="9355"/>
      </w:tabs>
      <w:spacing w:after="0" w:line="240" w:lineRule="auto"/>
    </w:pPr>
  </w:style>
  <w:style w:type="paragraph" w:styleId="af3">
    <w:name w:val="footer"/>
    <w:basedOn w:val="a"/>
    <w:link w:val="af2"/>
    <w:uiPriority w:val="99"/>
    <w:unhideWhenUsed/>
    <w:rsid w:val="00C72BAD"/>
    <w:pPr>
      <w:tabs>
        <w:tab w:val="center" w:pos="4677"/>
        <w:tab w:val="right" w:pos="9355"/>
      </w:tabs>
      <w:spacing w:after="0" w:line="240" w:lineRule="auto"/>
    </w:pPr>
  </w:style>
  <w:style w:type="paragraph" w:customStyle="1" w:styleId="12">
    <w:name w:val="Указатель1"/>
    <w:basedOn w:val="a"/>
    <w:qFormat/>
    <w:rsid w:val="00C72BAD"/>
    <w:pPr>
      <w:suppressLineNumbers/>
      <w:spacing w:after="0" w:line="240" w:lineRule="auto"/>
    </w:pPr>
    <w:rPr>
      <w:rFonts w:ascii="Times New Roman" w:eastAsia="Times New Roman" w:hAnsi="Times New Roman" w:cs="Tahoma"/>
      <w:sz w:val="24"/>
      <w:szCs w:val="24"/>
      <w:lang w:eastAsia="ar-SA"/>
    </w:rPr>
  </w:style>
  <w:style w:type="paragraph" w:styleId="af5">
    <w:name w:val="Body Text Indent"/>
    <w:basedOn w:val="a"/>
    <w:link w:val="af4"/>
    <w:uiPriority w:val="99"/>
    <w:semiHidden/>
    <w:unhideWhenUsed/>
    <w:rsid w:val="00932394"/>
    <w:pPr>
      <w:spacing w:after="120"/>
      <w:ind w:left="283"/>
    </w:pPr>
  </w:style>
  <w:style w:type="paragraph" w:customStyle="1" w:styleId="13">
    <w:name w:val="Без интервала1"/>
    <w:uiPriority w:val="99"/>
    <w:qFormat/>
    <w:rsid w:val="00932394"/>
    <w:rPr>
      <w:rFonts w:eastAsia="Times New Roman" w:cs="Calibri"/>
      <w:lang w:eastAsia="ru-RU"/>
    </w:rPr>
  </w:style>
  <w:style w:type="paragraph" w:customStyle="1" w:styleId="aff4">
    <w:name w:val="Нормальный (таблица)"/>
    <w:basedOn w:val="a"/>
    <w:next w:val="a"/>
    <w:qFormat/>
    <w:rsid w:val="00932394"/>
    <w:pPr>
      <w:widowControl w:val="0"/>
      <w:spacing w:after="0" w:line="240" w:lineRule="auto"/>
      <w:jc w:val="both"/>
    </w:pPr>
    <w:rPr>
      <w:rFonts w:ascii="Arial" w:eastAsia="Times New Roman" w:hAnsi="Arial" w:cs="Arial"/>
      <w:sz w:val="26"/>
      <w:szCs w:val="26"/>
      <w:lang w:eastAsia="ru-RU"/>
    </w:rPr>
  </w:style>
  <w:style w:type="paragraph" w:customStyle="1" w:styleId="aff5">
    <w:name w:val="Прижатый влево"/>
    <w:basedOn w:val="a"/>
    <w:next w:val="a"/>
    <w:uiPriority w:val="99"/>
    <w:qFormat/>
    <w:rsid w:val="00932394"/>
    <w:pPr>
      <w:widowControl w:val="0"/>
      <w:spacing w:after="0" w:line="240" w:lineRule="auto"/>
    </w:pPr>
    <w:rPr>
      <w:rFonts w:ascii="Arial" w:eastAsia="Times New Roman" w:hAnsi="Arial" w:cs="Arial"/>
      <w:sz w:val="26"/>
      <w:szCs w:val="26"/>
      <w:lang w:eastAsia="ru-RU"/>
    </w:rPr>
  </w:style>
  <w:style w:type="paragraph" w:customStyle="1" w:styleId="ConsNonformat">
    <w:name w:val="ConsNonformat"/>
    <w:qFormat/>
    <w:rsid w:val="00242D65"/>
    <w:pPr>
      <w:widowControl w:val="0"/>
      <w:ind w:right="19772"/>
    </w:pPr>
    <w:rPr>
      <w:rFonts w:ascii="Courier New" w:eastAsia="Times New Roman" w:hAnsi="Courier New" w:cs="Courier New"/>
      <w:lang w:eastAsia="ru-RU"/>
    </w:rPr>
  </w:style>
  <w:style w:type="paragraph" w:customStyle="1" w:styleId="ConsTitle">
    <w:name w:val="ConsTitle"/>
    <w:qFormat/>
    <w:rsid w:val="00242D65"/>
    <w:pPr>
      <w:widowControl w:val="0"/>
      <w:ind w:right="19772"/>
    </w:pPr>
    <w:rPr>
      <w:rFonts w:ascii="Arial" w:eastAsia="Times New Roman" w:hAnsi="Arial" w:cs="Arial"/>
      <w:b/>
      <w:bCs/>
      <w:sz w:val="18"/>
      <w:szCs w:val="18"/>
      <w:lang w:eastAsia="ru-RU"/>
    </w:rPr>
  </w:style>
  <w:style w:type="paragraph" w:customStyle="1" w:styleId="24">
    <w:name w:val="Основной текст (2)"/>
    <w:basedOn w:val="a"/>
    <w:link w:val="23"/>
    <w:qFormat/>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qFormat/>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1">
    <w:name w:val="Основной текст (4)"/>
    <w:basedOn w:val="a"/>
    <w:link w:val="40"/>
    <w:qFormat/>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paragraph" w:customStyle="1" w:styleId="aff6">
    <w:name w:val="Знак Знак Знак Знак Знак Знак"/>
    <w:basedOn w:val="a"/>
    <w:qFormat/>
    <w:rsid w:val="00962E1A"/>
    <w:pPr>
      <w:spacing w:after="0" w:line="240" w:lineRule="auto"/>
    </w:pPr>
    <w:rPr>
      <w:rFonts w:ascii="Verdana" w:eastAsia="Times New Roman" w:hAnsi="Verdana" w:cs="Verdana"/>
      <w:sz w:val="20"/>
      <w:szCs w:val="20"/>
      <w:lang w:val="en-US"/>
    </w:rPr>
  </w:style>
  <w:style w:type="paragraph" w:styleId="34">
    <w:name w:val="Body Text 3"/>
    <w:basedOn w:val="a"/>
    <w:link w:val="33"/>
    <w:uiPriority w:val="99"/>
    <w:semiHidden/>
    <w:unhideWhenUsed/>
    <w:qFormat/>
    <w:rsid w:val="00962E1A"/>
    <w:pPr>
      <w:spacing w:after="120"/>
    </w:pPr>
    <w:rPr>
      <w:sz w:val="16"/>
      <w:szCs w:val="16"/>
    </w:rPr>
  </w:style>
  <w:style w:type="paragraph" w:styleId="36">
    <w:name w:val="Body Text Indent 3"/>
    <w:basedOn w:val="a"/>
    <w:link w:val="35"/>
    <w:uiPriority w:val="99"/>
    <w:semiHidden/>
    <w:unhideWhenUsed/>
    <w:qFormat/>
    <w:rsid w:val="00962E1A"/>
    <w:pPr>
      <w:spacing w:after="120"/>
      <w:ind w:left="283"/>
    </w:pPr>
    <w:rPr>
      <w:sz w:val="16"/>
      <w:szCs w:val="16"/>
    </w:rPr>
  </w:style>
  <w:style w:type="paragraph" w:styleId="afc">
    <w:name w:val="Subtitle"/>
    <w:basedOn w:val="a"/>
    <w:link w:val="afb"/>
    <w:qFormat/>
    <w:rsid w:val="00DA00F6"/>
    <w:pPr>
      <w:spacing w:after="0" w:line="240" w:lineRule="auto"/>
      <w:ind w:left="-993"/>
      <w:jc w:val="center"/>
    </w:pPr>
    <w:rPr>
      <w:rFonts w:ascii="Times New Roman" w:eastAsia="Times New Roman" w:hAnsi="Times New Roman" w:cs="Times New Roman"/>
      <w:sz w:val="36"/>
      <w:szCs w:val="20"/>
      <w:lang w:eastAsia="ru-RU"/>
    </w:rPr>
  </w:style>
  <w:style w:type="paragraph" w:customStyle="1" w:styleId="aff7">
    <w:name w:val="Содержимое врезки"/>
    <w:basedOn w:val="a"/>
    <w:qFormat/>
  </w:style>
  <w:style w:type="paragraph" w:customStyle="1" w:styleId="Default">
    <w:name w:val="Default"/>
    <w:qFormat/>
    <w:pPr>
      <w:spacing w:line="100" w:lineRule="atLeast"/>
    </w:pPr>
    <w:rPr>
      <w:rFonts w:eastAsia="Times New Roman" w:cs="Calibri"/>
      <w:color w:val="000000"/>
      <w:sz w:val="24"/>
      <w:szCs w:val="24"/>
      <w:lang w:eastAsia="zh-CN"/>
    </w:rPr>
  </w:style>
  <w:style w:type="paragraph" w:customStyle="1" w:styleId="consplusnormal1">
    <w:name w:val="consplusnormal"/>
    <w:basedOn w:val="a"/>
    <w:qFormat/>
    <w:pPr>
      <w:spacing w:before="100" w:after="100"/>
    </w:pPr>
    <w:rPr>
      <w:rFonts w:ascii="Times New Roman" w:eastAsia="Times New Roman" w:hAnsi="Times New Roman" w:cs="Times New Roman"/>
    </w:rPr>
  </w:style>
  <w:style w:type="paragraph" w:customStyle="1" w:styleId="aff8">
    <w:name w:val="Заголовок таблицы"/>
    <w:basedOn w:val="aff1"/>
    <w:qFormat/>
    <w:pPr>
      <w:jc w:val="center"/>
    </w:pPr>
    <w:rPr>
      <w:b/>
      <w:bCs/>
    </w:rPr>
  </w:style>
  <w:style w:type="paragraph" w:customStyle="1" w:styleId="msonormalmrcssattr">
    <w:name w:val="msonormal_mr_css_attr"/>
    <w:basedOn w:val="a"/>
    <w:qFormat/>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WW8Num4">
    <w:name w:val="WW8Num4"/>
    <w:qFormat/>
  </w:style>
  <w:style w:type="numbering" w:customStyle="1" w:styleId="WW8Num2">
    <w:name w:val="WW8Num2"/>
    <w:qFormat/>
  </w:style>
  <w:style w:type="numbering" w:customStyle="1" w:styleId="WW8Num1">
    <w:name w:val="WW8Num1"/>
    <w:qFormat/>
  </w:style>
  <w:style w:type="numbering" w:customStyle="1" w:styleId="WW8Num25">
    <w:name w:val="WW8Num25"/>
    <w:qFormat/>
  </w:style>
  <w:style w:type="numbering" w:customStyle="1" w:styleId="WW8Num3">
    <w:name w:val="WW8Num3"/>
    <w:qFormat/>
  </w:style>
  <w:style w:type="numbering" w:customStyle="1" w:styleId="WW8Num6">
    <w:name w:val="WW8Num6"/>
    <w:qFormat/>
  </w:style>
  <w:style w:type="numbering" w:customStyle="1" w:styleId="WW8Num5">
    <w:name w:val="WW8Num5"/>
    <w:qFormat/>
  </w:style>
  <w:style w:type="table" w:styleId="aff9">
    <w:name w:val="Table Grid"/>
    <w:basedOn w:val="a1"/>
    <w:uiPriority w:val="39"/>
    <w:rsid w:val="00C72BA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7034-7512-4FA7-8E10-CEB34361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1492</Words>
  <Characters>8511</Characters>
  <Application>Microsoft Office Word</Application>
  <DocSecurity>0</DocSecurity>
  <Lines>70</Lines>
  <Paragraphs>19</Paragraphs>
  <ScaleCrop>false</ScaleCrop>
  <Company>diakov.net</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Пользователь</cp:lastModifiedBy>
  <cp:revision>59</cp:revision>
  <cp:lastPrinted>2024-06-27T15:33:00Z</cp:lastPrinted>
  <dcterms:created xsi:type="dcterms:W3CDTF">2020-05-22T11:21:00Z</dcterms:created>
  <dcterms:modified xsi:type="dcterms:W3CDTF">2025-02-04T13:42:00Z</dcterms:modified>
  <dc:language>ru-RU</dc:language>
</cp:coreProperties>
</file>