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93427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«ДУБОВСК</w:t>
      </w:r>
      <w:r w:rsidR="00F9342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</w:p>
    <w:p w:rsidR="00304C43" w:rsidRDefault="00304C43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5A0B21">
        <w:rPr>
          <w:sz w:val="28"/>
          <w:szCs w:val="28"/>
        </w:rPr>
        <w:t>294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0B21">
        <w:rPr>
          <w:sz w:val="28"/>
          <w:szCs w:val="28"/>
        </w:rPr>
        <w:t>22</w:t>
      </w:r>
      <w:r w:rsidR="005E3049">
        <w:rPr>
          <w:sz w:val="28"/>
          <w:szCs w:val="28"/>
        </w:rPr>
        <w:t>.</w:t>
      </w:r>
      <w:r w:rsidR="007C4B3E">
        <w:rPr>
          <w:sz w:val="28"/>
          <w:szCs w:val="28"/>
        </w:rPr>
        <w:t>10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04C43">
        <w:rPr>
          <w:sz w:val="28"/>
          <w:szCs w:val="28"/>
        </w:rPr>
        <w:t>4</w:t>
      </w:r>
      <w:r w:rsidR="007C4B3E">
        <w:rPr>
          <w:sz w:val="28"/>
          <w:szCs w:val="28"/>
        </w:rPr>
        <w:t xml:space="preserve"> </w:t>
      </w:r>
      <w:r w:rsidR="005E3049">
        <w:rPr>
          <w:sz w:val="28"/>
          <w:szCs w:val="28"/>
        </w:rPr>
        <w:t xml:space="preserve">г. </w:t>
      </w:r>
      <w:r w:rsidR="007C4B3E">
        <w:rPr>
          <w:sz w:val="28"/>
          <w:szCs w:val="28"/>
        </w:rPr>
        <w:t xml:space="preserve">                         </w:t>
      </w:r>
      <w:r w:rsidR="00607423">
        <w:rPr>
          <w:sz w:val="28"/>
          <w:szCs w:val="28"/>
        </w:rPr>
        <w:t xml:space="preserve">                                                              </w:t>
      </w:r>
      <w:r w:rsidR="005E3049">
        <w:rPr>
          <w:sz w:val="28"/>
          <w:szCs w:val="28"/>
        </w:rPr>
        <w:t xml:space="preserve"> с. Дубовское</w:t>
      </w:r>
    </w:p>
    <w:p w:rsidR="00D611CF" w:rsidRPr="00D611CF" w:rsidRDefault="00D611CF" w:rsidP="00FE1855"/>
    <w:p w:rsidR="00D611CF" w:rsidRPr="005A0B21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A0B21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5A0B21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A0B21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5A0B21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A0B21">
        <w:rPr>
          <w:bCs/>
          <w:color w:val="000000"/>
          <w:sz w:val="28"/>
          <w:szCs w:val="28"/>
        </w:rPr>
        <w:t>Дубовского сельского поселения</w:t>
      </w:r>
      <w:r w:rsidR="000F4140" w:rsidRPr="005A0B21">
        <w:rPr>
          <w:bCs/>
          <w:color w:val="000000"/>
          <w:sz w:val="28"/>
          <w:szCs w:val="28"/>
        </w:rPr>
        <w:t xml:space="preserve"> на 20</w:t>
      </w:r>
      <w:r w:rsidR="00C77910" w:rsidRPr="005A0B21">
        <w:rPr>
          <w:bCs/>
          <w:color w:val="000000"/>
          <w:sz w:val="28"/>
          <w:szCs w:val="28"/>
        </w:rPr>
        <w:t>2</w:t>
      </w:r>
      <w:r w:rsidR="00304C43" w:rsidRPr="005A0B21">
        <w:rPr>
          <w:bCs/>
          <w:color w:val="000000"/>
          <w:sz w:val="28"/>
          <w:szCs w:val="28"/>
        </w:rPr>
        <w:t>5</w:t>
      </w:r>
      <w:r w:rsidR="000F4140" w:rsidRPr="005A0B21">
        <w:rPr>
          <w:bCs/>
          <w:color w:val="000000"/>
          <w:sz w:val="28"/>
          <w:szCs w:val="28"/>
          <w:lang w:val="en-US"/>
        </w:rPr>
        <w:t> </w:t>
      </w:r>
      <w:r w:rsidR="000F4140" w:rsidRPr="005A0B21">
        <w:rPr>
          <w:bCs/>
          <w:color w:val="000000"/>
          <w:sz w:val="28"/>
          <w:szCs w:val="28"/>
        </w:rPr>
        <w:t>–</w:t>
      </w:r>
      <w:r w:rsidR="000F4140" w:rsidRPr="005A0B21">
        <w:rPr>
          <w:bCs/>
          <w:color w:val="000000"/>
          <w:sz w:val="28"/>
          <w:szCs w:val="28"/>
          <w:lang w:val="en-US"/>
        </w:rPr>
        <w:t> </w:t>
      </w:r>
      <w:r w:rsidR="00D611CF" w:rsidRPr="005A0B21">
        <w:rPr>
          <w:bCs/>
          <w:color w:val="000000"/>
          <w:sz w:val="28"/>
          <w:szCs w:val="28"/>
        </w:rPr>
        <w:t>202</w:t>
      </w:r>
      <w:r w:rsidR="00304C43" w:rsidRPr="005A0B21">
        <w:rPr>
          <w:bCs/>
          <w:color w:val="000000"/>
          <w:sz w:val="28"/>
          <w:szCs w:val="28"/>
        </w:rPr>
        <w:t>7</w:t>
      </w:r>
      <w:r w:rsidR="00D611CF" w:rsidRPr="005A0B21">
        <w:rPr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5A0B21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</w:t>
      </w:r>
      <w:r w:rsidR="00304C43">
        <w:rPr>
          <w:spacing w:val="-6"/>
          <w:sz w:val="28"/>
          <w:szCs w:val="28"/>
        </w:rPr>
        <w:t xml:space="preserve"> </w:t>
      </w:r>
      <w:r w:rsidRPr="00E70985">
        <w:rPr>
          <w:spacing w:val="-6"/>
          <w:sz w:val="28"/>
          <w:szCs w:val="28"/>
        </w:rPr>
        <w:t>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60742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7C4B3E">
        <w:rPr>
          <w:sz w:val="28"/>
          <w:szCs w:val="28"/>
        </w:rPr>
        <w:t>2</w:t>
      </w:r>
      <w:r w:rsidR="00304C4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0742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304C43">
        <w:rPr>
          <w:sz w:val="28"/>
          <w:szCs w:val="28"/>
        </w:rPr>
        <w:t>4</w:t>
      </w:r>
      <w:r w:rsidR="00607423"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№ </w:t>
      </w:r>
      <w:r w:rsidR="007C4B3E">
        <w:rPr>
          <w:sz w:val="28"/>
          <w:szCs w:val="28"/>
        </w:rPr>
        <w:t>1</w:t>
      </w:r>
      <w:r w:rsidR="00304C43">
        <w:rPr>
          <w:sz w:val="28"/>
          <w:szCs w:val="28"/>
        </w:rPr>
        <w:t>7</w:t>
      </w:r>
      <w:r w:rsidR="007C4B3E">
        <w:rPr>
          <w:sz w:val="28"/>
          <w:szCs w:val="28"/>
        </w:rPr>
        <w:t>9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304C43">
        <w:rPr>
          <w:sz w:val="28"/>
          <w:szCs w:val="28"/>
        </w:rPr>
        <w:t>5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304C4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04C4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proofErr w:type="gramEnd"/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="00304C43">
        <w:rPr>
          <w:sz w:val="28"/>
          <w:szCs w:val="28"/>
        </w:rPr>
        <w:t xml:space="preserve">   </w:t>
      </w:r>
    </w:p>
    <w:p w:rsidR="00FE48F3" w:rsidRPr="005A0B21" w:rsidRDefault="00FE48F3" w:rsidP="005A0B21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  <w:proofErr w:type="spellStart"/>
      <w:proofErr w:type="gramStart"/>
      <w:r w:rsidRPr="005A0B21">
        <w:rPr>
          <w:sz w:val="28"/>
          <w:szCs w:val="28"/>
        </w:rPr>
        <w:t>п</w:t>
      </w:r>
      <w:proofErr w:type="spellEnd"/>
      <w:proofErr w:type="gramEnd"/>
      <w:r w:rsidRPr="005A0B21">
        <w:rPr>
          <w:sz w:val="28"/>
          <w:szCs w:val="28"/>
        </w:rPr>
        <w:t xml:space="preserve"> о с т а </w:t>
      </w:r>
      <w:proofErr w:type="spellStart"/>
      <w:r w:rsidRPr="005A0B21">
        <w:rPr>
          <w:sz w:val="28"/>
          <w:szCs w:val="28"/>
        </w:rPr>
        <w:t>н</w:t>
      </w:r>
      <w:proofErr w:type="spellEnd"/>
      <w:r w:rsidRPr="005A0B21">
        <w:rPr>
          <w:sz w:val="28"/>
          <w:szCs w:val="28"/>
        </w:rPr>
        <w:t xml:space="preserve">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20C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304C43">
        <w:rPr>
          <w:color w:val="000000"/>
          <w:sz w:val="28"/>
          <w:szCs w:val="28"/>
        </w:rPr>
        <w:t>5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304C43">
        <w:rPr>
          <w:color w:val="000000"/>
          <w:sz w:val="28"/>
          <w:szCs w:val="28"/>
        </w:rPr>
        <w:t>7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304C43">
        <w:rPr>
          <w:color w:val="000000"/>
          <w:spacing w:val="-8"/>
          <w:sz w:val="28"/>
          <w:szCs w:val="28"/>
        </w:rPr>
        <w:t>5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304C43">
        <w:rPr>
          <w:color w:val="000000"/>
          <w:spacing w:val="-8"/>
          <w:sz w:val="28"/>
          <w:szCs w:val="28"/>
        </w:rPr>
        <w:t>7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 w:rsidR="00F93427">
        <w:rPr>
          <w:color w:val="000000"/>
          <w:spacing w:val="-8"/>
          <w:sz w:val="28"/>
          <w:szCs w:val="28"/>
        </w:rPr>
        <w:t>возложить на начальника сектора экономики и финансов</w:t>
      </w:r>
      <w:r w:rsidR="00304C43">
        <w:rPr>
          <w:color w:val="000000"/>
          <w:spacing w:val="-8"/>
          <w:sz w:val="28"/>
          <w:szCs w:val="28"/>
        </w:rPr>
        <w:t xml:space="preserve"> Администрации Дубовского сельского поселения</w:t>
      </w:r>
      <w:r>
        <w:rPr>
          <w:color w:val="000000"/>
          <w:spacing w:val="-8"/>
          <w:sz w:val="28"/>
          <w:szCs w:val="28"/>
        </w:rPr>
        <w:t>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 w:rsidR="00F93427">
        <w:rPr>
          <w:szCs w:val="28"/>
        </w:rPr>
        <w:t xml:space="preserve">Н.С. </w:t>
      </w:r>
      <w:proofErr w:type="spellStart"/>
      <w:r w:rsidR="00F93427">
        <w:rPr>
          <w:szCs w:val="28"/>
        </w:rPr>
        <w:t>Лавренова</w:t>
      </w:r>
      <w:proofErr w:type="spellEnd"/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к </w:t>
      </w:r>
      <w:r w:rsidR="0081435C">
        <w:rPr>
          <w:color w:val="000000"/>
          <w:sz w:val="28"/>
          <w:szCs w:val="28"/>
        </w:rPr>
        <w:t xml:space="preserve">проекту </w:t>
      </w:r>
      <w:r w:rsidRPr="00D611CF">
        <w:rPr>
          <w:color w:val="000000"/>
          <w:sz w:val="28"/>
          <w:szCs w:val="28"/>
        </w:rPr>
        <w:t>постановлени</w:t>
      </w:r>
      <w:r w:rsidR="0081435C">
        <w:rPr>
          <w:color w:val="000000"/>
          <w:sz w:val="28"/>
          <w:szCs w:val="28"/>
        </w:rPr>
        <w:t>я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5A0B2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7C4B3E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</w:t>
      </w:r>
      <w:r w:rsidR="00304C4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A0B21">
        <w:rPr>
          <w:sz w:val="28"/>
          <w:szCs w:val="28"/>
        </w:rPr>
        <w:t>294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304C4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 </w:t>
      </w:r>
      <w:r w:rsidR="002C236C">
        <w:rPr>
          <w:color w:val="000000"/>
          <w:sz w:val="28"/>
          <w:szCs w:val="28"/>
        </w:rPr>
        <w:t>и на плановый период 202</w:t>
      </w:r>
      <w:r w:rsidR="00304C43">
        <w:rPr>
          <w:color w:val="000000"/>
          <w:sz w:val="28"/>
          <w:szCs w:val="28"/>
        </w:rPr>
        <w:t>6</w:t>
      </w:r>
      <w:r w:rsidR="002C236C">
        <w:rPr>
          <w:color w:val="000000"/>
          <w:sz w:val="28"/>
          <w:szCs w:val="28"/>
        </w:rPr>
        <w:t xml:space="preserve"> и 202</w:t>
      </w:r>
      <w:r w:rsidR="00304C43">
        <w:rPr>
          <w:color w:val="000000"/>
          <w:sz w:val="28"/>
          <w:szCs w:val="28"/>
        </w:rPr>
        <w:t>7</w:t>
      </w:r>
      <w:r w:rsidR="002C236C">
        <w:rPr>
          <w:color w:val="000000"/>
          <w:sz w:val="28"/>
          <w:szCs w:val="28"/>
        </w:rPr>
        <w:t xml:space="preserve"> годов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04C43" w:rsidRDefault="00304C43" w:rsidP="007C4B3E">
      <w:pPr>
        <w:widowControl w:val="0"/>
        <w:ind w:firstLine="709"/>
        <w:jc w:val="both"/>
        <w:rPr>
          <w:color w:val="000000"/>
          <w:sz w:val="28"/>
        </w:rPr>
      </w:pPr>
    </w:p>
    <w:p w:rsidR="00304C43" w:rsidRPr="00304C43" w:rsidRDefault="00304C43" w:rsidP="00304C43">
      <w:pPr>
        <w:pStyle w:val="a3"/>
        <w:spacing w:before="1" w:line="276" w:lineRule="auto"/>
        <w:ind w:left="107" w:right="125" w:firstLine="729"/>
        <w:jc w:val="both"/>
        <w:rPr>
          <w:szCs w:val="28"/>
        </w:rPr>
      </w:pPr>
      <w:proofErr w:type="gramStart"/>
      <w:r w:rsidRPr="00304C43">
        <w:rPr>
          <w:szCs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  29.02.2024, указов Президента Российской Федерации от</w:t>
      </w:r>
      <w:r w:rsidRPr="00304C43">
        <w:rPr>
          <w:spacing w:val="-15"/>
          <w:szCs w:val="28"/>
        </w:rPr>
        <w:t xml:space="preserve"> </w:t>
      </w:r>
      <w:r w:rsidRPr="00304C43">
        <w:rPr>
          <w:szCs w:val="28"/>
        </w:rPr>
        <w:t>07.05.2024 № 309 «О национальных целях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и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стратегических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задачах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развития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Российской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Федерации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на</w:t>
      </w:r>
      <w:r w:rsidRPr="00304C43">
        <w:rPr>
          <w:spacing w:val="40"/>
          <w:szCs w:val="28"/>
        </w:rPr>
        <w:t xml:space="preserve"> </w:t>
      </w:r>
      <w:r w:rsidRPr="00304C43">
        <w:rPr>
          <w:szCs w:val="28"/>
        </w:rPr>
        <w:t>период до</w:t>
      </w:r>
      <w:r w:rsidRPr="00304C43">
        <w:rPr>
          <w:spacing w:val="-3"/>
          <w:szCs w:val="28"/>
        </w:rPr>
        <w:t xml:space="preserve"> </w:t>
      </w:r>
      <w:r w:rsidRPr="00304C43">
        <w:rPr>
          <w:szCs w:val="28"/>
        </w:rPr>
        <w:t>2036 года»,</w:t>
      </w:r>
      <w:r w:rsidRPr="00304C43">
        <w:rPr>
          <w:spacing w:val="-6"/>
          <w:szCs w:val="28"/>
        </w:rPr>
        <w:t xml:space="preserve"> </w:t>
      </w:r>
      <w:r w:rsidRPr="00304C43">
        <w:rPr>
          <w:szCs w:val="28"/>
        </w:rPr>
        <w:t>итогов</w:t>
      </w:r>
      <w:r w:rsidRPr="00304C43">
        <w:rPr>
          <w:spacing w:val="-6"/>
          <w:szCs w:val="28"/>
        </w:rPr>
        <w:t xml:space="preserve"> </w:t>
      </w:r>
      <w:r w:rsidRPr="00304C43">
        <w:rPr>
          <w:szCs w:val="28"/>
        </w:rPr>
        <w:t>реализации бюджетной и</w:t>
      </w:r>
      <w:r w:rsidRPr="00304C43">
        <w:rPr>
          <w:spacing w:val="-19"/>
          <w:szCs w:val="28"/>
        </w:rPr>
        <w:t xml:space="preserve"> </w:t>
      </w:r>
      <w:r w:rsidRPr="00304C43">
        <w:rPr>
          <w:szCs w:val="28"/>
        </w:rPr>
        <w:t>налоговой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политики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в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2023</w:t>
      </w:r>
      <w:r w:rsidRPr="00304C43">
        <w:rPr>
          <w:spacing w:val="-18"/>
          <w:szCs w:val="28"/>
        </w:rPr>
        <w:t xml:space="preserve"> </w:t>
      </w:r>
      <w:r w:rsidRPr="00304C43">
        <w:rPr>
          <w:w w:val="90"/>
          <w:szCs w:val="28"/>
        </w:rPr>
        <w:t>—</w:t>
      </w:r>
      <w:r w:rsidRPr="00304C43">
        <w:rPr>
          <w:spacing w:val="-11"/>
          <w:w w:val="90"/>
          <w:szCs w:val="28"/>
        </w:rPr>
        <w:t xml:space="preserve"> </w:t>
      </w:r>
      <w:r w:rsidRPr="00304C43">
        <w:rPr>
          <w:szCs w:val="28"/>
        </w:rPr>
        <w:t>2024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годах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и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основных</w:t>
      </w:r>
      <w:r w:rsidRPr="00304C43">
        <w:rPr>
          <w:spacing w:val="-18"/>
          <w:szCs w:val="28"/>
        </w:rPr>
        <w:t xml:space="preserve"> </w:t>
      </w:r>
      <w:r w:rsidRPr="00304C43">
        <w:rPr>
          <w:szCs w:val="28"/>
        </w:rPr>
        <w:t>направлений</w:t>
      </w:r>
      <w:r w:rsidRPr="00304C43">
        <w:rPr>
          <w:spacing w:val="-19"/>
          <w:szCs w:val="28"/>
        </w:rPr>
        <w:t xml:space="preserve"> </w:t>
      </w:r>
      <w:r w:rsidRPr="00304C43">
        <w:rPr>
          <w:szCs w:val="28"/>
        </w:rPr>
        <w:t>бюджетной, налоговой политики Российской</w:t>
      </w:r>
      <w:proofErr w:type="gramEnd"/>
      <w:r w:rsidRPr="00304C43">
        <w:rPr>
          <w:szCs w:val="28"/>
        </w:rPr>
        <w:t xml:space="preserve"> Федерации на 2025 год и на плановый период 2026 и 2027 годов.</w:t>
      </w:r>
    </w:p>
    <w:p w:rsidR="00304C43" w:rsidRPr="00304C43" w:rsidRDefault="00304C43" w:rsidP="00304C4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04C43">
        <w:rPr>
          <w:sz w:val="28"/>
          <w:szCs w:val="28"/>
        </w:rPr>
        <w:t>Целью</w:t>
      </w:r>
      <w:r w:rsidRPr="00304C43">
        <w:rPr>
          <w:spacing w:val="-19"/>
          <w:sz w:val="28"/>
          <w:szCs w:val="28"/>
        </w:rPr>
        <w:t xml:space="preserve"> </w:t>
      </w:r>
      <w:r w:rsidRPr="00304C43">
        <w:rPr>
          <w:sz w:val="28"/>
          <w:szCs w:val="28"/>
        </w:rPr>
        <w:t>Основных</w:t>
      </w:r>
      <w:r w:rsidRPr="00304C43">
        <w:rPr>
          <w:spacing w:val="-18"/>
          <w:sz w:val="28"/>
          <w:szCs w:val="28"/>
        </w:rPr>
        <w:t xml:space="preserve"> </w:t>
      </w:r>
      <w:r w:rsidRPr="00304C43">
        <w:rPr>
          <w:sz w:val="28"/>
          <w:szCs w:val="28"/>
        </w:rPr>
        <w:t>направлений</w:t>
      </w:r>
      <w:r w:rsidRPr="00304C43">
        <w:rPr>
          <w:spacing w:val="-8"/>
          <w:sz w:val="28"/>
          <w:szCs w:val="28"/>
        </w:rPr>
        <w:t xml:space="preserve"> </w:t>
      </w:r>
      <w:r w:rsidRPr="00304C43">
        <w:rPr>
          <w:sz w:val="28"/>
          <w:szCs w:val="28"/>
        </w:rPr>
        <w:t>является</w:t>
      </w:r>
      <w:r w:rsidRPr="00304C43">
        <w:rPr>
          <w:spacing w:val="-12"/>
          <w:sz w:val="28"/>
          <w:szCs w:val="28"/>
        </w:rPr>
        <w:t xml:space="preserve"> </w:t>
      </w:r>
      <w:r w:rsidRPr="00304C43">
        <w:rPr>
          <w:sz w:val="28"/>
          <w:szCs w:val="28"/>
        </w:rPr>
        <w:t>определение</w:t>
      </w:r>
      <w:r w:rsidRPr="00304C43">
        <w:rPr>
          <w:spacing w:val="-12"/>
          <w:sz w:val="28"/>
          <w:szCs w:val="28"/>
        </w:rPr>
        <w:t xml:space="preserve"> </w:t>
      </w:r>
      <w:r w:rsidRPr="00304C43">
        <w:rPr>
          <w:sz w:val="28"/>
          <w:szCs w:val="28"/>
        </w:rPr>
        <w:t>условий</w:t>
      </w:r>
      <w:r w:rsidRPr="00304C43">
        <w:rPr>
          <w:spacing w:val="-15"/>
          <w:sz w:val="28"/>
          <w:szCs w:val="28"/>
        </w:rPr>
        <w:t xml:space="preserve"> </w:t>
      </w:r>
      <w:r w:rsidRPr="00304C43">
        <w:rPr>
          <w:sz w:val="28"/>
          <w:szCs w:val="28"/>
        </w:rPr>
        <w:t>и</w:t>
      </w:r>
      <w:r w:rsidRPr="00304C43">
        <w:rPr>
          <w:spacing w:val="-19"/>
          <w:sz w:val="28"/>
          <w:szCs w:val="28"/>
        </w:rPr>
        <w:t xml:space="preserve"> </w:t>
      </w:r>
      <w:r w:rsidRPr="00304C43">
        <w:rPr>
          <w:sz w:val="28"/>
          <w:szCs w:val="28"/>
        </w:rPr>
        <w:t>подходов, используемых для формирования проекта местного бюджета на 2025 год и</w:t>
      </w:r>
      <w:r w:rsidRPr="00304C43">
        <w:rPr>
          <w:spacing w:val="-1"/>
          <w:sz w:val="28"/>
          <w:szCs w:val="28"/>
        </w:rPr>
        <w:t xml:space="preserve"> </w:t>
      </w:r>
      <w:r w:rsidRPr="00304C43">
        <w:rPr>
          <w:sz w:val="28"/>
          <w:szCs w:val="28"/>
        </w:rPr>
        <w:t>на</w:t>
      </w:r>
      <w:r w:rsidRPr="00304C43">
        <w:rPr>
          <w:spacing w:val="-3"/>
          <w:sz w:val="28"/>
          <w:szCs w:val="28"/>
        </w:rPr>
        <w:t xml:space="preserve"> </w:t>
      </w:r>
      <w:r w:rsidRPr="00304C43">
        <w:rPr>
          <w:sz w:val="28"/>
          <w:szCs w:val="28"/>
        </w:rPr>
        <w:t>плановый период 2026 и</w:t>
      </w:r>
      <w:r w:rsidRPr="00304C43">
        <w:rPr>
          <w:spacing w:val="-1"/>
          <w:sz w:val="28"/>
          <w:szCs w:val="28"/>
        </w:rPr>
        <w:t xml:space="preserve"> </w:t>
      </w:r>
      <w:r w:rsidRPr="00304C43">
        <w:rPr>
          <w:sz w:val="28"/>
          <w:szCs w:val="28"/>
        </w:rPr>
        <w:t>2027 годов.</w:t>
      </w:r>
    </w:p>
    <w:p w:rsidR="00304C43" w:rsidRDefault="00304C43" w:rsidP="00304C43">
      <w:pPr>
        <w:widowControl w:val="0"/>
        <w:ind w:firstLine="709"/>
        <w:jc w:val="both"/>
        <w:rPr>
          <w:color w:val="000000"/>
          <w:sz w:val="28"/>
        </w:rPr>
      </w:pPr>
    </w:p>
    <w:p w:rsidR="007C4B3E" w:rsidRPr="00E11011" w:rsidRDefault="007C4B3E" w:rsidP="007C4B3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C4B3E" w:rsidRPr="007E1911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1. Основные итоги реализации</w:t>
      </w:r>
    </w:p>
    <w:p w:rsidR="007C4B3E" w:rsidRPr="007E1911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202</w:t>
      </w:r>
      <w:r w:rsidR="00304C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202</w:t>
      </w:r>
      <w:r w:rsidR="00304C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годах</w:t>
      </w:r>
    </w:p>
    <w:p w:rsidR="007C4B3E" w:rsidRPr="007E1911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304C43" w:rsidRDefault="00304C43" w:rsidP="007C4B3E">
      <w:pPr>
        <w:widowControl w:val="0"/>
        <w:ind w:firstLine="709"/>
        <w:jc w:val="both"/>
        <w:rPr>
          <w:color w:val="000000"/>
          <w:sz w:val="28"/>
        </w:rPr>
      </w:pP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 и обеспечить наличие остатков средств на едином счете местного бюджета на будущий период.</w:t>
      </w:r>
    </w:p>
    <w:p w:rsidR="00304C43" w:rsidRDefault="00304C43" w:rsidP="00304C43">
      <w:pPr>
        <w:pStyle w:val="ae"/>
        <w:tabs>
          <w:tab w:val="left" w:pos="993"/>
        </w:tabs>
        <w:spacing w:line="228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Доходы консолидированного бюджета Дубовского сельского поселения составили </w:t>
      </w:r>
      <w:r w:rsidRPr="00304C43">
        <w:rPr>
          <w:sz w:val="28"/>
        </w:rPr>
        <w:t>2</w:t>
      </w:r>
      <w:r w:rsidR="000109AD">
        <w:rPr>
          <w:sz w:val="28"/>
        </w:rPr>
        <w:t xml:space="preserve">5 304,6 </w:t>
      </w:r>
      <w:r>
        <w:rPr>
          <w:sz w:val="28"/>
        </w:rPr>
        <w:t xml:space="preserve">тыс. рублей, что </w:t>
      </w:r>
      <w:r w:rsidR="000109AD">
        <w:rPr>
          <w:sz w:val="28"/>
        </w:rPr>
        <w:t>ниже</w:t>
      </w:r>
      <w:r>
        <w:rPr>
          <w:sz w:val="28"/>
        </w:rPr>
        <w:t xml:space="preserve"> плана на </w:t>
      </w:r>
      <w:r w:rsidR="000109AD" w:rsidRPr="000109AD">
        <w:rPr>
          <w:sz w:val="28"/>
        </w:rPr>
        <w:t>2,0</w:t>
      </w:r>
      <w:r>
        <w:rPr>
          <w:sz w:val="28"/>
        </w:rPr>
        <w:t xml:space="preserve"> процента, с </w:t>
      </w:r>
      <w:r w:rsidR="000109AD">
        <w:rPr>
          <w:sz w:val="28"/>
        </w:rPr>
        <w:t>уменьшением</w:t>
      </w:r>
      <w:r>
        <w:rPr>
          <w:sz w:val="28"/>
        </w:rPr>
        <w:t xml:space="preserve"> от 2022 года на </w:t>
      </w:r>
      <w:r w:rsidR="000109AD">
        <w:rPr>
          <w:sz w:val="28"/>
        </w:rPr>
        <w:t>5,1</w:t>
      </w:r>
      <w:r>
        <w:rPr>
          <w:sz w:val="28"/>
        </w:rPr>
        <w:t xml:space="preserve"> процента.</w:t>
      </w:r>
    </w:p>
    <w:p w:rsidR="00304C43" w:rsidRDefault="00304C43" w:rsidP="00304C43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>
        <w:rPr>
          <w:rStyle w:val="ad"/>
          <w:sz w:val="28"/>
        </w:rPr>
        <w:lastRenderedPageBreak/>
        <w:t xml:space="preserve">Налоговые и неналоговые доходы консолидированного бюджета </w:t>
      </w:r>
      <w:r w:rsidR="000109AD">
        <w:rPr>
          <w:rStyle w:val="ad"/>
          <w:sz w:val="28"/>
        </w:rPr>
        <w:t>Дубовского сельского поселения</w:t>
      </w:r>
      <w:r>
        <w:rPr>
          <w:rStyle w:val="ad"/>
          <w:sz w:val="28"/>
        </w:rPr>
        <w:t xml:space="preserve"> по итогам 2023 года составили </w:t>
      </w:r>
      <w:r w:rsidR="000109AD">
        <w:rPr>
          <w:rStyle w:val="ad"/>
          <w:sz w:val="28"/>
        </w:rPr>
        <w:t>9 694,7</w:t>
      </w:r>
      <w:r>
        <w:rPr>
          <w:rStyle w:val="ad"/>
          <w:sz w:val="28"/>
        </w:rPr>
        <w:t xml:space="preserve"> </w:t>
      </w:r>
      <w:r w:rsidR="000109AD">
        <w:rPr>
          <w:rStyle w:val="ad"/>
          <w:sz w:val="28"/>
        </w:rPr>
        <w:t>тыс.</w:t>
      </w:r>
      <w:r>
        <w:rPr>
          <w:rStyle w:val="ad"/>
          <w:sz w:val="28"/>
        </w:rPr>
        <w:t xml:space="preserve"> рублей, с ростом к 2022 году на </w:t>
      </w:r>
      <w:r w:rsidR="00F45F0F">
        <w:rPr>
          <w:rStyle w:val="ad"/>
          <w:sz w:val="28"/>
        </w:rPr>
        <w:t>838,9</w:t>
      </w:r>
      <w:r>
        <w:rPr>
          <w:rStyle w:val="ad"/>
          <w:sz w:val="28"/>
        </w:rPr>
        <w:t xml:space="preserve"> </w:t>
      </w:r>
      <w:r w:rsidR="00F45F0F">
        <w:rPr>
          <w:rStyle w:val="ad"/>
          <w:sz w:val="28"/>
        </w:rPr>
        <w:t>тыс.</w:t>
      </w:r>
      <w:r>
        <w:rPr>
          <w:rStyle w:val="ad"/>
          <w:sz w:val="28"/>
        </w:rPr>
        <w:t xml:space="preserve"> рублей</w:t>
      </w:r>
      <w:bookmarkStart w:id="0" w:name="OLE_LINK1"/>
      <w:r>
        <w:rPr>
          <w:rStyle w:val="ad"/>
          <w:sz w:val="28"/>
        </w:rPr>
        <w:t xml:space="preserve">, или на </w:t>
      </w:r>
      <w:r w:rsidR="00F45F0F">
        <w:rPr>
          <w:rStyle w:val="ad"/>
          <w:sz w:val="28"/>
        </w:rPr>
        <w:t>9,5</w:t>
      </w:r>
      <w:r>
        <w:rPr>
          <w:rStyle w:val="ad"/>
          <w:sz w:val="28"/>
        </w:rPr>
        <w:t xml:space="preserve"> процента.</w:t>
      </w:r>
      <w:bookmarkEnd w:id="0"/>
    </w:p>
    <w:p w:rsidR="00304C43" w:rsidRDefault="00304C43" w:rsidP="00304C43">
      <w:pPr>
        <w:pStyle w:val="ae"/>
        <w:tabs>
          <w:tab w:val="left" w:pos="993"/>
        </w:tabs>
        <w:ind w:left="0" w:firstLine="709"/>
        <w:jc w:val="both"/>
        <w:rPr>
          <w:sz w:val="28"/>
        </w:rPr>
      </w:pPr>
      <w:r>
        <w:rPr>
          <w:rStyle w:val="ad"/>
          <w:sz w:val="28"/>
        </w:rPr>
        <w:t>Расходы консолидирован</w:t>
      </w:r>
      <w:r>
        <w:rPr>
          <w:sz w:val="28"/>
        </w:rPr>
        <w:t xml:space="preserve">ного бюджета </w:t>
      </w:r>
      <w:r w:rsidR="00F45F0F">
        <w:rPr>
          <w:sz w:val="28"/>
        </w:rPr>
        <w:t>Дубовского сельского поселения</w:t>
      </w:r>
      <w:r>
        <w:rPr>
          <w:sz w:val="28"/>
        </w:rPr>
        <w:t xml:space="preserve"> исполнены в</w:t>
      </w:r>
      <w:r>
        <w:t> </w:t>
      </w:r>
      <w:r>
        <w:rPr>
          <w:sz w:val="28"/>
        </w:rPr>
        <w:t xml:space="preserve">2023 году в сумме </w:t>
      </w:r>
      <w:r w:rsidR="00F45F0F">
        <w:rPr>
          <w:sz w:val="28"/>
        </w:rPr>
        <w:t>24 690,2</w:t>
      </w:r>
      <w:r>
        <w:rPr>
          <w:sz w:val="28"/>
        </w:rPr>
        <w:t xml:space="preserve"> </w:t>
      </w:r>
      <w:r w:rsidR="00F45F0F">
        <w:rPr>
          <w:sz w:val="28"/>
        </w:rPr>
        <w:t>тыс.</w:t>
      </w:r>
      <w:r>
        <w:rPr>
          <w:sz w:val="28"/>
        </w:rPr>
        <w:t xml:space="preserve"> рублей, или на </w:t>
      </w:r>
      <w:r w:rsidR="00F45F0F">
        <w:rPr>
          <w:sz w:val="28"/>
        </w:rPr>
        <w:t>91,1</w:t>
      </w:r>
      <w:r>
        <w:rPr>
          <w:sz w:val="28"/>
        </w:rPr>
        <w:t xml:space="preserve"> процента к плану, </w:t>
      </w:r>
      <w:r>
        <w:rPr>
          <w:rStyle w:val="ad"/>
          <w:sz w:val="28"/>
        </w:rPr>
        <w:t xml:space="preserve">с </w:t>
      </w:r>
      <w:r w:rsidR="00F45F0F">
        <w:rPr>
          <w:rStyle w:val="ad"/>
          <w:sz w:val="28"/>
        </w:rPr>
        <w:t>уменьшением</w:t>
      </w:r>
      <w:r>
        <w:rPr>
          <w:rStyle w:val="ad"/>
          <w:sz w:val="28"/>
        </w:rPr>
        <w:t xml:space="preserve"> к 2022 </w:t>
      </w:r>
      <w:r w:rsidR="00F45F0F">
        <w:rPr>
          <w:rStyle w:val="ad"/>
          <w:sz w:val="28"/>
        </w:rPr>
        <w:t xml:space="preserve"> </w:t>
      </w:r>
      <w:r>
        <w:rPr>
          <w:rStyle w:val="ad"/>
          <w:sz w:val="28"/>
        </w:rPr>
        <w:t>году на </w:t>
      </w:r>
      <w:r w:rsidR="00F45F0F">
        <w:rPr>
          <w:rStyle w:val="ad"/>
          <w:sz w:val="28"/>
        </w:rPr>
        <w:t>2 304,8</w:t>
      </w:r>
      <w:r>
        <w:rPr>
          <w:rStyle w:val="ad"/>
          <w:sz w:val="28"/>
        </w:rPr>
        <w:t xml:space="preserve"> </w:t>
      </w:r>
      <w:r w:rsidR="00F45F0F">
        <w:rPr>
          <w:rStyle w:val="ad"/>
          <w:sz w:val="28"/>
        </w:rPr>
        <w:t>тыс.</w:t>
      </w:r>
      <w:r>
        <w:rPr>
          <w:rStyle w:val="ad"/>
          <w:sz w:val="28"/>
        </w:rPr>
        <w:t xml:space="preserve"> рублей, или на </w:t>
      </w:r>
      <w:r w:rsidR="00F45F0F">
        <w:rPr>
          <w:rStyle w:val="ad"/>
          <w:sz w:val="28"/>
        </w:rPr>
        <w:t>8,5</w:t>
      </w:r>
      <w:r>
        <w:rPr>
          <w:rStyle w:val="ad"/>
          <w:sz w:val="28"/>
        </w:rPr>
        <w:t xml:space="preserve"> процента.</w:t>
      </w:r>
    </w:p>
    <w:p w:rsidR="00304C43" w:rsidRDefault="00F45F0F" w:rsidP="00304C43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Б</w:t>
      </w:r>
      <w:r w:rsidR="00304C43">
        <w:rPr>
          <w:sz w:val="28"/>
        </w:rPr>
        <w:t xml:space="preserve">юджет </w:t>
      </w:r>
      <w:r>
        <w:rPr>
          <w:sz w:val="28"/>
        </w:rPr>
        <w:t xml:space="preserve">Дубовского сельского поселения </w:t>
      </w:r>
      <w:r w:rsidR="00304C43">
        <w:rPr>
          <w:sz w:val="28"/>
        </w:rPr>
        <w:t xml:space="preserve">исполнен с </w:t>
      </w:r>
      <w:proofErr w:type="spellStart"/>
      <w:r w:rsidR="00304C43">
        <w:rPr>
          <w:sz w:val="28"/>
        </w:rPr>
        <w:t>профицитом</w:t>
      </w:r>
      <w:proofErr w:type="spellEnd"/>
      <w:r w:rsidR="00304C43">
        <w:rPr>
          <w:sz w:val="28"/>
        </w:rPr>
        <w:t xml:space="preserve"> в объеме </w:t>
      </w:r>
      <w:r>
        <w:rPr>
          <w:sz w:val="28"/>
        </w:rPr>
        <w:t>614,4</w:t>
      </w:r>
      <w:r w:rsidR="00304C43">
        <w:rPr>
          <w:sz w:val="28"/>
        </w:rPr>
        <w:t xml:space="preserve"> </w:t>
      </w:r>
      <w:r>
        <w:rPr>
          <w:sz w:val="28"/>
        </w:rPr>
        <w:t>тыс.</w:t>
      </w:r>
      <w:r w:rsidR="00304C43">
        <w:rPr>
          <w:sz w:val="28"/>
        </w:rPr>
        <w:t xml:space="preserve"> рублей.</w:t>
      </w:r>
    </w:p>
    <w:p w:rsidR="00304C43" w:rsidRDefault="00304C43" w:rsidP="00304C43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</w:t>
      </w:r>
      <w:r w:rsidR="00F45F0F">
        <w:rPr>
          <w:sz w:val="28"/>
        </w:rPr>
        <w:t>местного</w:t>
      </w:r>
      <w:r>
        <w:rPr>
          <w:sz w:val="28"/>
        </w:rPr>
        <w:t xml:space="preserve"> бюджета была направлена на решение социальных и экономических задач </w:t>
      </w:r>
      <w:r w:rsidR="00F45F0F">
        <w:rPr>
          <w:sz w:val="28"/>
        </w:rPr>
        <w:t>поседения</w:t>
      </w:r>
      <w:r>
        <w:rPr>
          <w:sz w:val="28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EA4330">
        <w:rPr>
          <w:sz w:val="28"/>
        </w:rPr>
        <w:t>Дубовского сельского поселения</w:t>
      </w:r>
      <w:r>
        <w:rPr>
          <w:sz w:val="28"/>
        </w:rPr>
        <w:t>, повышения качества жизни, развития социальной сферы и инфраструктуры.</w:t>
      </w:r>
    </w:p>
    <w:p w:rsidR="00304C43" w:rsidRDefault="00304C43" w:rsidP="00304C43">
      <w:pPr>
        <w:pStyle w:val="ae"/>
        <w:widowControl w:val="0"/>
        <w:ind w:left="0" w:firstLine="709"/>
        <w:jc w:val="both"/>
        <w:rPr>
          <w:sz w:val="28"/>
        </w:rPr>
      </w:pPr>
      <w:r>
        <w:rPr>
          <w:color w:val="111111"/>
          <w:sz w:val="28"/>
        </w:rPr>
        <w:t xml:space="preserve">Проведено увеличение заработной </w:t>
      </w:r>
      <w:proofErr w:type="gramStart"/>
      <w:r>
        <w:rPr>
          <w:color w:val="111111"/>
          <w:sz w:val="28"/>
        </w:rPr>
        <w:t>платы с учетом повышения минимального размера оплаты труда</w:t>
      </w:r>
      <w:proofErr w:type="gramEnd"/>
      <w:r>
        <w:rPr>
          <w:color w:val="111111"/>
          <w:sz w:val="28"/>
        </w:rPr>
        <w:t xml:space="preserve"> и индексации на уровень инфляции.</w:t>
      </w:r>
      <w:r>
        <w:rPr>
          <w:sz w:val="28"/>
        </w:rPr>
        <w:t xml:space="preserve"> 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областного бюджета. По итогам данной работы в 2023 году высвободившаяся экономия была направлена на приоритетные направления расходов на основании заявленной дополнительной потребности главных распорядителей средств </w:t>
      </w:r>
      <w:r w:rsidR="00EA4330">
        <w:rPr>
          <w:sz w:val="28"/>
        </w:rPr>
        <w:t>местного</w:t>
      </w:r>
      <w:r>
        <w:rPr>
          <w:sz w:val="28"/>
        </w:rPr>
        <w:t xml:space="preserve"> бюджета.</w:t>
      </w:r>
    </w:p>
    <w:p w:rsidR="00304C43" w:rsidRDefault="00304C43" w:rsidP="00304C43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2024 г. исполнение консолидированного бюджета </w:t>
      </w:r>
      <w:r w:rsidR="00EA4330">
        <w:rPr>
          <w:rFonts w:ascii="Times New Roman" w:hAnsi="Times New Roman"/>
          <w:sz w:val="28"/>
        </w:rPr>
        <w:t>Дубовского сельского поселения</w:t>
      </w:r>
      <w:r>
        <w:rPr>
          <w:rFonts w:ascii="Times New Roman" w:hAnsi="Times New Roman"/>
          <w:sz w:val="28"/>
        </w:rPr>
        <w:t xml:space="preserve"> обеспечено с ростом основных параметров. </w:t>
      </w:r>
    </w:p>
    <w:p w:rsidR="00304C43" w:rsidRDefault="00304C43" w:rsidP="00304C4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Доходы консолидированного бюджета </w:t>
      </w:r>
      <w:r w:rsidR="00EA4330">
        <w:rPr>
          <w:sz w:val="28"/>
        </w:rPr>
        <w:t>Дубовского сельского поселения</w:t>
      </w:r>
      <w:r>
        <w:rPr>
          <w:sz w:val="28"/>
        </w:rPr>
        <w:t xml:space="preserve">, как свода </w:t>
      </w:r>
      <w:r w:rsidR="00EA4330">
        <w:rPr>
          <w:sz w:val="28"/>
        </w:rPr>
        <w:t>местного</w:t>
      </w:r>
      <w:r>
        <w:rPr>
          <w:sz w:val="28"/>
        </w:rPr>
        <w:t xml:space="preserve"> бюджета, исполнены в сумме </w:t>
      </w:r>
      <w:r w:rsidR="00EA4330">
        <w:rPr>
          <w:sz w:val="28"/>
        </w:rPr>
        <w:t>14 058,5</w:t>
      </w:r>
      <w:r>
        <w:rPr>
          <w:sz w:val="28"/>
        </w:rPr>
        <w:t xml:space="preserve"> </w:t>
      </w:r>
      <w:r w:rsidR="00EA4330">
        <w:rPr>
          <w:sz w:val="28"/>
        </w:rPr>
        <w:t>тыс.</w:t>
      </w:r>
      <w:r>
        <w:rPr>
          <w:sz w:val="28"/>
        </w:rPr>
        <w:t xml:space="preserve"> рублей, или </w:t>
      </w:r>
      <w:r w:rsidR="00EA4330">
        <w:rPr>
          <w:sz w:val="28"/>
        </w:rPr>
        <w:t>53,3</w:t>
      </w:r>
      <w:r>
        <w:rPr>
          <w:sz w:val="28"/>
        </w:rPr>
        <w:t> процента к годовому плану. Рост</w:t>
      </w:r>
      <w:r>
        <w:t> </w:t>
      </w:r>
      <w:r>
        <w:rPr>
          <w:sz w:val="28"/>
        </w:rPr>
        <w:t xml:space="preserve">фактических поступлений от аналогичного периода 2023 года составил </w:t>
      </w:r>
      <w:r w:rsidR="00EA4330">
        <w:rPr>
          <w:sz w:val="28"/>
        </w:rPr>
        <w:t>1 377,8</w:t>
      </w:r>
      <w:r>
        <w:rPr>
          <w:sz w:val="28"/>
        </w:rPr>
        <w:t> </w:t>
      </w:r>
      <w:r w:rsidR="00EA4330">
        <w:rPr>
          <w:sz w:val="28"/>
        </w:rPr>
        <w:t>тыс.</w:t>
      </w:r>
      <w:r>
        <w:rPr>
          <w:sz w:val="28"/>
        </w:rPr>
        <w:t xml:space="preserve"> рублей.</w:t>
      </w:r>
    </w:p>
    <w:p w:rsidR="00304C43" w:rsidRDefault="00304C43" w:rsidP="00304C4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Основными доходными источниками консолидированного бюджета </w:t>
      </w:r>
      <w:r w:rsidR="00EA4330">
        <w:rPr>
          <w:sz w:val="28"/>
        </w:rPr>
        <w:t>Дубовского сельского поселения</w:t>
      </w:r>
      <w:r>
        <w:rPr>
          <w:sz w:val="28"/>
        </w:rPr>
        <w:t xml:space="preserve"> являлись </w:t>
      </w:r>
      <w:r w:rsidR="00EA4330">
        <w:rPr>
          <w:sz w:val="28"/>
        </w:rPr>
        <w:t>безвозмездные перечисления</w:t>
      </w:r>
      <w:r>
        <w:rPr>
          <w:sz w:val="28"/>
        </w:rPr>
        <w:t xml:space="preserve">, их объем составил </w:t>
      </w:r>
      <w:r w:rsidR="00EA4330">
        <w:rPr>
          <w:sz w:val="28"/>
        </w:rPr>
        <w:t>9 454,6</w:t>
      </w:r>
      <w:r>
        <w:rPr>
          <w:sz w:val="28"/>
        </w:rPr>
        <w:t xml:space="preserve"> </w:t>
      </w:r>
      <w:r w:rsidR="00EA4330">
        <w:rPr>
          <w:sz w:val="28"/>
        </w:rPr>
        <w:t>тыс.</w:t>
      </w:r>
      <w:r>
        <w:rPr>
          <w:sz w:val="28"/>
        </w:rPr>
        <w:t xml:space="preserve"> рублей, или </w:t>
      </w:r>
      <w:r w:rsidR="00EA4330">
        <w:rPr>
          <w:sz w:val="28"/>
        </w:rPr>
        <w:t>67,2</w:t>
      </w:r>
      <w:r>
        <w:rPr>
          <w:sz w:val="28"/>
        </w:rPr>
        <w:t xml:space="preserve"> процента всех доходов. 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Расширен перечень расходов налогоплательщиков, в отношении которых возможно применение инвестиционного налогового вычета по налогу на прибыль организаций в части: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пожертвований государственным областным и (или) муниципальным филармониям;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безвозмездной передачи денежных средств образовательным организациям, реализующим программы среднего профессионального образования, имеющих государственную аккредитацию.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повышения эффективности мер, реализуемых в рамках социальной </w:t>
      </w:r>
      <w:proofErr w:type="spellStart"/>
      <w:r>
        <w:rPr>
          <w:sz w:val="28"/>
        </w:rPr>
        <w:t>догазификации</w:t>
      </w:r>
      <w:proofErr w:type="spellEnd"/>
      <w:r>
        <w:rPr>
          <w:sz w:val="28"/>
        </w:rPr>
        <w:t>, и обеспечения надлежащей эксплуатации существующих газораспределительных сетей освобождены от уплаты налога на имущество организации, являющиеся представителями единого оператора газификации на территории Ростовской области, в отношении объектов газораспределительных сетей, принятых к бухгалтерскому учету в качестве объектов основных средств до 1 января 2022 года.</w:t>
      </w:r>
      <w:proofErr w:type="gramEnd"/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Медицинские организации освобождены от уплаты налога на имущество за переданные им в оперативное управление нежилые здания, введенные в эксплуатацию в 2024 году и находящиеся в государственной собственности Ростовской области.</w:t>
      </w:r>
    </w:p>
    <w:p w:rsidR="00304C43" w:rsidRPr="005A08BB" w:rsidRDefault="00304C43" w:rsidP="00304C4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Проведена оценка эффективности налоговых расходов </w:t>
      </w:r>
      <w:r w:rsidR="005A08BB">
        <w:rPr>
          <w:sz w:val="28"/>
        </w:rPr>
        <w:t>Дубовского сельского поселения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Общий объем налоговых расходов за 2023 год составил </w:t>
      </w:r>
      <w:r w:rsidR="005A08BB">
        <w:rPr>
          <w:sz w:val="28"/>
        </w:rPr>
        <w:t xml:space="preserve">143,7 </w:t>
      </w:r>
      <w:r>
        <w:rPr>
          <w:sz w:val="28"/>
        </w:rPr>
        <w:t xml:space="preserve"> </w:t>
      </w:r>
      <w:r w:rsidR="005A08BB">
        <w:rPr>
          <w:sz w:val="28"/>
        </w:rPr>
        <w:t>тыс.</w:t>
      </w:r>
      <w:r>
        <w:rPr>
          <w:sz w:val="28"/>
        </w:rPr>
        <w:t xml:space="preserve"> рублей, из них 90 процентов приходится на льготы </w:t>
      </w:r>
      <w:r w:rsidR="005A08BB" w:rsidRPr="005A08BB">
        <w:rPr>
          <w:sz w:val="28"/>
          <w:szCs w:val="28"/>
        </w:rPr>
        <w:t xml:space="preserve">предоставленные </w:t>
      </w:r>
      <w:r w:rsidR="005A08BB" w:rsidRPr="005A08BB">
        <w:rPr>
          <w:color w:val="000000"/>
          <w:sz w:val="28"/>
          <w:szCs w:val="28"/>
          <w:shd w:val="clear" w:color="auto" w:fill="FBFBFB"/>
        </w:rPr>
        <w:t xml:space="preserve">пенсионерам, получающим пенсии, назначаемые в порядке, установленном пенсионным законодательством, а также лицам,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 налогового вычета </w:t>
      </w:r>
      <w:r w:rsidR="005A08BB" w:rsidRPr="005A08BB">
        <w:rPr>
          <w:color w:val="000000"/>
          <w:sz w:val="28"/>
          <w:szCs w:val="28"/>
          <w:shd w:val="clear" w:color="auto" w:fill="FFFFFF"/>
        </w:rPr>
        <w:t>на величину кадастровой стоимости 600 квадратных</w:t>
      </w:r>
      <w:proofErr w:type="gramEnd"/>
      <w:r w:rsidR="005A08BB" w:rsidRPr="005A08BB">
        <w:rPr>
          <w:color w:val="000000"/>
          <w:sz w:val="28"/>
          <w:szCs w:val="28"/>
          <w:shd w:val="clear" w:color="auto" w:fill="FFFFFF"/>
        </w:rPr>
        <w:t xml:space="preserve">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Pr="005A08BB">
        <w:rPr>
          <w:sz w:val="28"/>
          <w:szCs w:val="28"/>
        </w:rPr>
        <w:t>.</w:t>
      </w:r>
    </w:p>
    <w:p w:rsidR="00304C43" w:rsidRDefault="00304C43" w:rsidP="00304C4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 результатам оценки налоговых расходов все налоговые льготы признаны эффективными.</w:t>
      </w:r>
    </w:p>
    <w:p w:rsidR="00304C43" w:rsidRDefault="00304C43" w:rsidP="00304C4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исполнены в сумме </w:t>
      </w:r>
      <w:r w:rsidR="005A08BB">
        <w:rPr>
          <w:sz w:val="28"/>
        </w:rPr>
        <w:t>11 695,5</w:t>
      </w:r>
      <w:r>
        <w:rPr>
          <w:sz w:val="28"/>
        </w:rPr>
        <w:t xml:space="preserve"> </w:t>
      </w:r>
      <w:r w:rsidR="005A08BB">
        <w:rPr>
          <w:sz w:val="28"/>
        </w:rPr>
        <w:t>тыс.</w:t>
      </w:r>
      <w:r>
        <w:rPr>
          <w:sz w:val="28"/>
        </w:rPr>
        <w:t xml:space="preserve"> рублей. </w:t>
      </w:r>
      <w:proofErr w:type="spellStart"/>
      <w:r>
        <w:rPr>
          <w:sz w:val="28"/>
        </w:rPr>
        <w:t>Профицит</w:t>
      </w:r>
      <w:proofErr w:type="spellEnd"/>
      <w:r w:rsidR="005A08BB">
        <w:rPr>
          <w:sz w:val="28"/>
        </w:rPr>
        <w:t xml:space="preserve"> </w:t>
      </w:r>
      <w:proofErr w:type="gramStart"/>
      <w:r>
        <w:rPr>
          <w:sz w:val="28"/>
        </w:rPr>
        <w:t>обеспечен</w:t>
      </w:r>
      <w:proofErr w:type="gramEnd"/>
      <w:r>
        <w:rPr>
          <w:sz w:val="28"/>
        </w:rPr>
        <w:t xml:space="preserve"> в объеме </w:t>
      </w:r>
      <w:r w:rsidR="005A08BB">
        <w:rPr>
          <w:sz w:val="28"/>
        </w:rPr>
        <w:t>2 363,0</w:t>
      </w:r>
      <w:r>
        <w:rPr>
          <w:sz w:val="28"/>
        </w:rPr>
        <w:t xml:space="preserve"> </w:t>
      </w:r>
      <w:r w:rsidR="005A08BB">
        <w:rPr>
          <w:sz w:val="28"/>
        </w:rPr>
        <w:t>тыс.</w:t>
      </w:r>
      <w:r>
        <w:rPr>
          <w:sz w:val="28"/>
        </w:rPr>
        <w:t xml:space="preserve"> рублей. В рамках проводимой ответственной долговой политики привлечение заемных сре</w:t>
      </w:r>
      <w:proofErr w:type="gramStart"/>
      <w:r>
        <w:rPr>
          <w:sz w:val="28"/>
        </w:rPr>
        <w:t>дств в к</w:t>
      </w:r>
      <w:proofErr w:type="gramEnd"/>
      <w:r>
        <w:rPr>
          <w:sz w:val="28"/>
        </w:rPr>
        <w:t>оммерческих организациях не осуществлялось.</w:t>
      </w:r>
    </w:p>
    <w:p w:rsidR="00304C43" w:rsidRDefault="00304C43" w:rsidP="00304C4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Расходы </w:t>
      </w:r>
      <w:r w:rsidR="005A08BB">
        <w:rPr>
          <w:sz w:val="28"/>
        </w:rPr>
        <w:t>местного</w:t>
      </w:r>
      <w:r>
        <w:rPr>
          <w:sz w:val="28"/>
        </w:rPr>
        <w:t xml:space="preserve">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304C43" w:rsidRDefault="00304C43" w:rsidP="00304C4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2024 году в рамках заключенного соглашения с Министерством финансов </w:t>
      </w:r>
      <w:r w:rsidR="005A08BB">
        <w:rPr>
          <w:sz w:val="28"/>
        </w:rPr>
        <w:t>Ростовской области</w:t>
      </w:r>
      <w:r>
        <w:rPr>
          <w:sz w:val="28"/>
        </w:rPr>
        <w:t xml:space="preserve"> обеспечиваются меры по социально-экономическому развитию и оздоровлению </w:t>
      </w:r>
      <w:r w:rsidR="005A08BB">
        <w:rPr>
          <w:sz w:val="28"/>
        </w:rPr>
        <w:t>муниципальных</w:t>
      </w:r>
      <w:r>
        <w:rPr>
          <w:sz w:val="28"/>
        </w:rPr>
        <w:t xml:space="preserve"> финансов </w:t>
      </w:r>
      <w:r w:rsidR="005A08BB">
        <w:rPr>
          <w:sz w:val="28"/>
        </w:rPr>
        <w:t>Дубовского сельского поселения</w:t>
      </w:r>
      <w:r>
        <w:rPr>
          <w:sz w:val="28"/>
        </w:rPr>
        <w:t xml:space="preserve"> на 2024 год, в их числе:</w:t>
      </w:r>
    </w:p>
    <w:p w:rsidR="00304C43" w:rsidRDefault="00304C43" w:rsidP="00304C43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неснижение</w:t>
      </w:r>
      <w:proofErr w:type="spellEnd"/>
      <w:r>
        <w:rPr>
          <w:sz w:val="28"/>
        </w:rPr>
        <w:t xml:space="preserve"> расходов на предоставление мер социальной поддержки, выплату заработной платы работникам бюджетной сферы и взносов на обязательное медицинское страхование;</w:t>
      </w:r>
    </w:p>
    <w:p w:rsidR="00304C43" w:rsidRDefault="00304C43" w:rsidP="00304C4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отсутствие просроченной кредиторской задолженности по расходам консолидированного бюджета </w:t>
      </w:r>
      <w:r w:rsidR="0023235B">
        <w:rPr>
          <w:sz w:val="28"/>
        </w:rPr>
        <w:t>Дубовского сельского поселения</w:t>
      </w:r>
      <w:r>
        <w:rPr>
          <w:sz w:val="28"/>
        </w:rPr>
        <w:t>;</w:t>
      </w:r>
    </w:p>
    <w:p w:rsidR="00304C43" w:rsidRDefault="00304C43" w:rsidP="00304C4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планов мероприятий по взысканию дебиторской задолженности по платежам в </w:t>
      </w:r>
      <w:r w:rsidR="0023235B">
        <w:rPr>
          <w:sz w:val="28"/>
        </w:rPr>
        <w:t>местный</w:t>
      </w:r>
      <w:r>
        <w:rPr>
          <w:sz w:val="28"/>
        </w:rPr>
        <w:t xml:space="preserve"> бюджет, пеням и штрафам по ним, утвержденных в соответствии с постановлением </w:t>
      </w:r>
      <w:r w:rsidR="0023235B">
        <w:rPr>
          <w:sz w:val="28"/>
        </w:rPr>
        <w:t>Администрации Дубовского сельского поселения</w:t>
      </w:r>
      <w:r>
        <w:rPr>
          <w:sz w:val="28"/>
        </w:rPr>
        <w:t xml:space="preserve"> от 2</w:t>
      </w:r>
      <w:r w:rsidR="0023235B">
        <w:rPr>
          <w:sz w:val="28"/>
        </w:rPr>
        <w:t>9</w:t>
      </w:r>
      <w:r>
        <w:rPr>
          <w:sz w:val="28"/>
        </w:rPr>
        <w:t xml:space="preserve">.03.2024 № </w:t>
      </w:r>
      <w:r w:rsidR="0023235B">
        <w:rPr>
          <w:sz w:val="28"/>
        </w:rPr>
        <w:t>121;</w:t>
      </w:r>
    </w:p>
    <w:p w:rsidR="0023235B" w:rsidRPr="0023235B" w:rsidRDefault="0023235B" w:rsidP="00304C43">
      <w:pPr>
        <w:widowControl w:val="0"/>
        <w:ind w:firstLine="709"/>
        <w:jc w:val="both"/>
        <w:rPr>
          <w:sz w:val="28"/>
          <w:szCs w:val="28"/>
        </w:rPr>
      </w:pPr>
      <w:r w:rsidRPr="0023235B">
        <w:rPr>
          <w:sz w:val="28"/>
          <w:szCs w:val="28"/>
        </w:rPr>
        <w:t>реализация планов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консолидированного бюджета Жуковского сельского поселения.</w:t>
      </w:r>
    </w:p>
    <w:p w:rsidR="00304C43" w:rsidRDefault="00304C43" w:rsidP="00304C43">
      <w:pPr>
        <w:widowControl w:val="0"/>
        <w:ind w:firstLine="709"/>
        <w:jc w:val="both"/>
        <w:rPr>
          <w:sz w:val="28"/>
        </w:rPr>
      </w:pPr>
    </w:p>
    <w:p w:rsidR="007C4B3E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 Основные цели и задачи бюджетной</w:t>
      </w:r>
      <w:r>
        <w:rPr>
          <w:color w:val="000000"/>
          <w:sz w:val="28"/>
          <w:szCs w:val="28"/>
        </w:rPr>
        <w:t xml:space="preserve"> </w:t>
      </w:r>
      <w:r w:rsidRPr="00A85EA5">
        <w:rPr>
          <w:color w:val="000000"/>
          <w:sz w:val="28"/>
          <w:szCs w:val="28"/>
        </w:rPr>
        <w:t>и налоговой политики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 202</w:t>
      </w:r>
      <w:r w:rsidR="0023235B">
        <w:rPr>
          <w:color w:val="000000"/>
          <w:sz w:val="28"/>
          <w:szCs w:val="28"/>
        </w:rPr>
        <w:t>5</w:t>
      </w:r>
      <w:r w:rsidRPr="00A85E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 и на плановый период 202</w:t>
      </w:r>
      <w:r w:rsidR="0023235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23235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и налоговая политика Дубовского сельского поселения на 2025 год и на плановый период 2026 и 2027 годов сформирована в соответствии с определяющими целями и задачами муниципальной политики Дубовского сельского поселения.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Ключевая задача – достижение национальных целей развития Российской Федерации на период до 2030 года и на перспективу до 2036 года, </w:t>
      </w:r>
      <w:r>
        <w:rPr>
          <w:sz w:val="28"/>
        </w:rPr>
        <w:lastRenderedPageBreak/>
        <w:t>утвержденных Указом Президента Российской Федерации от 07.05.2024 № 309.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Особенностью бюджетной политики </w:t>
      </w:r>
      <w:r w:rsidR="0055191B">
        <w:rPr>
          <w:sz w:val="28"/>
        </w:rPr>
        <w:t>Дубовского сельского поселения</w:t>
      </w:r>
      <w:r>
        <w:rPr>
          <w:sz w:val="28"/>
        </w:rPr>
        <w:t xml:space="preserve"> на 2025 – 2027 годы является формирование </w:t>
      </w:r>
      <w:r w:rsidR="0055191B">
        <w:rPr>
          <w:sz w:val="28"/>
        </w:rPr>
        <w:t>местного</w:t>
      </w:r>
      <w:r>
        <w:rPr>
          <w:sz w:val="28"/>
        </w:rPr>
        <w:t xml:space="preserve"> бюджета на очередной финансовый год и плановый период с учетом реализации новых </w:t>
      </w:r>
      <w:r w:rsidR="0055191B" w:rsidRPr="0055191B">
        <w:rPr>
          <w:sz w:val="28"/>
          <w:szCs w:val="28"/>
        </w:rPr>
        <w:t>комплексов процессных мероприятий</w:t>
      </w:r>
      <w:r>
        <w:rPr>
          <w:sz w:val="28"/>
        </w:rPr>
        <w:t>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Основные ориентиры новых </w:t>
      </w:r>
      <w:r w:rsidR="0055191B">
        <w:rPr>
          <w:sz w:val="28"/>
        </w:rPr>
        <w:t>комплексов процессных мероприятий</w:t>
      </w:r>
      <w:r>
        <w:rPr>
          <w:sz w:val="28"/>
        </w:rPr>
        <w:t xml:space="preserve"> сконцентрированы, по-прежнему, на сохранении населения, повышении благополучия людей, реализации потенциала, развитии талантов каждого человека, а также формировании комфортной и безопасной среды для жизни.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55191B">
        <w:rPr>
          <w:sz w:val="28"/>
        </w:rPr>
        <w:t>Дубовского сельского поселения</w:t>
      </w:r>
      <w:r>
        <w:rPr>
          <w:sz w:val="28"/>
        </w:rPr>
        <w:t xml:space="preserve"> на 2025 – 2027 годы направлена на обеспечение сбалансированности </w:t>
      </w:r>
      <w:r w:rsidR="0055191B">
        <w:rPr>
          <w:sz w:val="28"/>
        </w:rPr>
        <w:t>местного</w:t>
      </w:r>
      <w:r>
        <w:rPr>
          <w:sz w:val="28"/>
        </w:rPr>
        <w:t xml:space="preserve"> бюджета.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начислениями, взносов на обязательное медицинское страхование.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B32E28">
        <w:rPr>
          <w:sz w:val="28"/>
        </w:rPr>
        <w:t>Дубовского сельского поселения</w:t>
      </w:r>
      <w:r>
        <w:rPr>
          <w:sz w:val="28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</w:t>
      </w:r>
      <w:r w:rsidR="00B32E28">
        <w:rPr>
          <w:sz w:val="28"/>
        </w:rPr>
        <w:t>местного</w:t>
      </w:r>
      <w:r>
        <w:rPr>
          <w:sz w:val="28"/>
        </w:rPr>
        <w:t xml:space="preserve"> бюджета, создания резерва для обеспечения приоритетных и непредвиденных расходов </w:t>
      </w:r>
      <w:r w:rsidR="00B32E28">
        <w:rPr>
          <w:sz w:val="28"/>
        </w:rPr>
        <w:t>местного</w:t>
      </w:r>
      <w:r>
        <w:rPr>
          <w:sz w:val="28"/>
        </w:rPr>
        <w:t xml:space="preserve"> бюджета.</w:t>
      </w:r>
    </w:p>
    <w:p w:rsidR="0023235B" w:rsidRDefault="0023235B" w:rsidP="0023235B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новых расходных обязатель</w:t>
      </w:r>
      <w:proofErr w:type="gramStart"/>
      <w:r>
        <w:rPr>
          <w:sz w:val="28"/>
        </w:rPr>
        <w:t>ств пл</w:t>
      </w:r>
      <w:proofErr w:type="gramEnd"/>
      <w:r>
        <w:rPr>
          <w:sz w:val="28"/>
        </w:rPr>
        <w:t>анируется с учетом имеющихся ресурсов и проведения взвешенной долговой политики.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</w:t>
      </w:r>
      <w:r w:rsidR="00B32E28">
        <w:rPr>
          <w:sz w:val="28"/>
        </w:rPr>
        <w:t>местного</w:t>
      </w:r>
      <w:r>
        <w:rPr>
          <w:sz w:val="28"/>
        </w:rPr>
        <w:t xml:space="preserve"> бюджета на 2025 год и на плановый период 2026 и 2027 годов сформированы на основе второго (базового) варианта прогноза социально-экономического развития </w:t>
      </w:r>
      <w:r w:rsidR="00B32E28">
        <w:rPr>
          <w:sz w:val="28"/>
        </w:rPr>
        <w:t>Дубовского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br/>
        <w:t xml:space="preserve">на 2025 – 2027 годы, утвержденного распоряжением </w:t>
      </w:r>
      <w:r w:rsidR="00B32E28">
        <w:rPr>
          <w:sz w:val="28"/>
        </w:rPr>
        <w:t>Администрации Дубовского сельского поселения</w:t>
      </w:r>
      <w:r>
        <w:rPr>
          <w:sz w:val="28"/>
        </w:rPr>
        <w:t xml:space="preserve"> от </w:t>
      </w:r>
      <w:r w:rsidR="00E94D0E" w:rsidRPr="00E94D0E">
        <w:rPr>
          <w:sz w:val="28"/>
        </w:rPr>
        <w:t>13</w:t>
      </w:r>
      <w:r w:rsidRPr="00E94D0E">
        <w:rPr>
          <w:sz w:val="28"/>
        </w:rPr>
        <w:t>.</w:t>
      </w:r>
      <w:r w:rsidR="00E94D0E" w:rsidRPr="00E94D0E">
        <w:rPr>
          <w:sz w:val="28"/>
        </w:rPr>
        <w:t>09</w:t>
      </w:r>
      <w:r w:rsidRPr="00E94D0E">
        <w:rPr>
          <w:sz w:val="28"/>
        </w:rPr>
        <w:t xml:space="preserve">.2024 № </w:t>
      </w:r>
      <w:r w:rsidR="00E94D0E" w:rsidRPr="00E94D0E">
        <w:rPr>
          <w:sz w:val="28"/>
        </w:rPr>
        <w:t>5-ОД</w:t>
      </w:r>
      <w:r w:rsidRPr="00E94D0E">
        <w:rPr>
          <w:sz w:val="28"/>
        </w:rPr>
        <w:t>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</w:t>
      </w:r>
      <w:r w:rsidR="00B32E28">
        <w:rPr>
          <w:sz w:val="28"/>
        </w:rPr>
        <w:t>областного бюджета</w:t>
      </w:r>
      <w:r>
        <w:rPr>
          <w:sz w:val="28"/>
        </w:rPr>
        <w:t>.</w:t>
      </w:r>
    </w:p>
    <w:p w:rsidR="0023235B" w:rsidRDefault="0023235B" w:rsidP="0023235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Продолжится соблюдение требований бюджетного законодательства, предельного уровня </w:t>
      </w:r>
      <w:r w:rsidR="00B32E28">
        <w:rPr>
          <w:sz w:val="28"/>
        </w:rPr>
        <w:t>муниципального</w:t>
      </w:r>
      <w:r>
        <w:rPr>
          <w:sz w:val="28"/>
        </w:rPr>
        <w:t xml:space="preserve"> долга и бюджетного дефицита, недопущение образования кредиторской задолженности.</w:t>
      </w:r>
    </w:p>
    <w:p w:rsidR="0023235B" w:rsidRDefault="0023235B" w:rsidP="0023235B">
      <w:pPr>
        <w:widowControl w:val="0"/>
        <w:spacing w:line="228" w:lineRule="auto"/>
        <w:jc w:val="center"/>
        <w:rPr>
          <w:sz w:val="28"/>
        </w:rPr>
      </w:pPr>
    </w:p>
    <w:p w:rsidR="0023235B" w:rsidRDefault="0023235B" w:rsidP="007C4B3E">
      <w:pPr>
        <w:widowControl w:val="0"/>
        <w:ind w:firstLine="709"/>
        <w:jc w:val="both"/>
        <w:rPr>
          <w:color w:val="000000"/>
          <w:sz w:val="28"/>
        </w:rPr>
      </w:pPr>
    </w:p>
    <w:p w:rsidR="0023235B" w:rsidRDefault="0023235B" w:rsidP="007C4B3E">
      <w:pPr>
        <w:widowControl w:val="0"/>
        <w:ind w:firstLine="709"/>
        <w:jc w:val="both"/>
        <w:rPr>
          <w:color w:val="000000"/>
          <w:sz w:val="28"/>
        </w:rPr>
      </w:pPr>
    </w:p>
    <w:p w:rsidR="0023235B" w:rsidRDefault="0023235B" w:rsidP="007C4B3E">
      <w:pPr>
        <w:widowControl w:val="0"/>
        <w:ind w:firstLine="709"/>
        <w:jc w:val="both"/>
        <w:rPr>
          <w:color w:val="000000"/>
          <w:sz w:val="28"/>
        </w:rPr>
      </w:pPr>
    </w:p>
    <w:p w:rsidR="007C4B3E" w:rsidRDefault="007C4B3E" w:rsidP="007C4B3E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 xml:space="preserve">2.1. Налоговая политика </w:t>
      </w:r>
      <w:r w:rsidR="00715AEE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</w:p>
    <w:p w:rsidR="007C4B3E" w:rsidRPr="00A85EA5" w:rsidRDefault="007C4B3E" w:rsidP="007C4B3E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A85EA5">
        <w:rPr>
          <w:sz w:val="28"/>
          <w:szCs w:val="28"/>
        </w:rPr>
        <w:t>на 202</w:t>
      </w:r>
      <w:r w:rsidR="00B32E28"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B32E28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32E2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7C4B3E" w:rsidRPr="00A85EA5" w:rsidRDefault="007C4B3E" w:rsidP="007C4B3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B32E2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Дубовском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B32E28" w:rsidRDefault="00B32E28" w:rsidP="00B32E28">
      <w:pPr>
        <w:widowControl w:val="0"/>
        <w:tabs>
          <w:tab w:val="left" w:pos="0"/>
        </w:tabs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B32E28" w:rsidRDefault="00B32E28" w:rsidP="00B32E2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1.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B32E28" w:rsidRDefault="002D34FB" w:rsidP="00B32E2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32E28">
        <w:rPr>
          <w:sz w:val="28"/>
        </w:rPr>
        <w:t xml:space="preserve">. Обеспечение комфортных налоговых условий для отдельных категорий населения, нуждающихся в </w:t>
      </w:r>
      <w:r>
        <w:rPr>
          <w:sz w:val="28"/>
        </w:rPr>
        <w:t>муниципаль</w:t>
      </w:r>
      <w:r w:rsidR="00B32E28">
        <w:rPr>
          <w:sz w:val="28"/>
        </w:rPr>
        <w:t xml:space="preserve">ной поддержке. </w:t>
      </w:r>
    </w:p>
    <w:p w:rsidR="00B32E28" w:rsidRDefault="002D34FB" w:rsidP="00B32E2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B32E28">
        <w:rPr>
          <w:sz w:val="28"/>
        </w:rPr>
        <w:t xml:space="preserve">. Проведение оценки налоговых расходов, включающей оценку бюджетной и экономической эффективности, а также достижения установленных индикаторов и целевых показателей, предусмотренных </w:t>
      </w:r>
      <w:r>
        <w:rPr>
          <w:sz w:val="28"/>
        </w:rPr>
        <w:t>муниципаль</w:t>
      </w:r>
      <w:r w:rsidR="00B32E28">
        <w:rPr>
          <w:sz w:val="28"/>
        </w:rPr>
        <w:t xml:space="preserve">ными программами </w:t>
      </w:r>
      <w:r>
        <w:rPr>
          <w:sz w:val="28"/>
        </w:rPr>
        <w:t>Дубовского сельского поселения</w:t>
      </w:r>
      <w:r w:rsidR="00B32E28">
        <w:rPr>
          <w:sz w:val="28"/>
        </w:rPr>
        <w:t xml:space="preserve">, влияние предоставленных налоговых преференций на достижение целей социально-экономической политики </w:t>
      </w:r>
      <w:r>
        <w:rPr>
          <w:sz w:val="28"/>
        </w:rPr>
        <w:t>Дубовского сельского поселения</w:t>
      </w:r>
      <w:r w:rsidR="00B32E28">
        <w:rPr>
          <w:sz w:val="28"/>
        </w:rPr>
        <w:t>.</w:t>
      </w:r>
    </w:p>
    <w:p w:rsidR="00B32E28" w:rsidRDefault="00B32E28" w:rsidP="00B32E2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консолидированного бюджета </w:t>
      </w:r>
      <w:r w:rsidR="002D34FB">
        <w:rPr>
          <w:sz w:val="28"/>
        </w:rPr>
        <w:t>Дубовского сельского поселения</w:t>
      </w:r>
      <w:r>
        <w:rPr>
          <w:sz w:val="28"/>
        </w:rPr>
        <w:t xml:space="preserve"> за счет наращивания стабильных доходных источников и мобилизации имеющихся резервов. В</w:t>
      </w:r>
      <w:r>
        <w:t> </w:t>
      </w:r>
      <w:r>
        <w:rPr>
          <w:sz w:val="28"/>
        </w:rPr>
        <w:t xml:space="preserve">рамках изменений федерального законодательства в </w:t>
      </w:r>
      <w:r w:rsidR="002D34FB">
        <w:rPr>
          <w:sz w:val="28"/>
        </w:rPr>
        <w:t>Дубовском сельском поселении</w:t>
      </w:r>
      <w:r>
        <w:rPr>
          <w:sz w:val="28"/>
        </w:rPr>
        <w:t xml:space="preserve"> предстоит работа по введению туристического налога.</w:t>
      </w:r>
    </w:p>
    <w:p w:rsidR="00B32E28" w:rsidRDefault="00B32E28" w:rsidP="00B32E2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Предусматривается взаимодействие органов власти </w:t>
      </w:r>
      <w:r w:rsidR="002D34FB">
        <w:rPr>
          <w:sz w:val="28"/>
        </w:rPr>
        <w:t>Дубовского сельского поселения</w:t>
      </w:r>
      <w:r>
        <w:rPr>
          <w:sz w:val="28"/>
        </w:rPr>
        <w:t xml:space="preserve"> с </w:t>
      </w:r>
      <w:r w:rsidR="002D34FB">
        <w:rPr>
          <w:sz w:val="28"/>
        </w:rPr>
        <w:t>областными</w:t>
      </w:r>
      <w:r>
        <w:rPr>
          <w:sz w:val="28"/>
        </w:rPr>
        <w:t xml:space="preserve"> органами власти в решении задач по дополнительной мобилизации доходов. </w:t>
      </w:r>
      <w:proofErr w:type="gramStart"/>
      <w:r>
        <w:rPr>
          <w:sz w:val="28"/>
        </w:rPr>
        <w:t>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B32E28" w:rsidRDefault="00B32E28" w:rsidP="00B32E2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B32E28" w:rsidRDefault="00B32E28" w:rsidP="007C4B3E">
      <w:pPr>
        <w:tabs>
          <w:tab w:val="left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7C4B3E" w:rsidRPr="00A85EA5" w:rsidRDefault="007C4B3E" w:rsidP="007C4B3E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jc w:val="center"/>
        <w:rPr>
          <w:sz w:val="28"/>
        </w:rPr>
      </w:pPr>
      <w:r w:rsidRPr="00A85EA5">
        <w:rPr>
          <w:color w:val="000000"/>
          <w:sz w:val="28"/>
          <w:szCs w:val="28"/>
        </w:rPr>
        <w:t xml:space="preserve">2.2. </w:t>
      </w:r>
      <w:r>
        <w:rPr>
          <w:sz w:val="28"/>
        </w:rPr>
        <w:t xml:space="preserve">Система управления </w:t>
      </w:r>
    </w:p>
    <w:p w:rsidR="007C4B3E" w:rsidRDefault="007C4B3E" w:rsidP="007C4B3E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AD3835">
        <w:rPr>
          <w:sz w:val="28"/>
        </w:rPr>
        <w:t>Дубовского</w:t>
      </w:r>
      <w:r>
        <w:rPr>
          <w:sz w:val="28"/>
        </w:rPr>
        <w:t xml:space="preserve"> сельского поселения</w:t>
      </w:r>
    </w:p>
    <w:p w:rsidR="002D34FB" w:rsidRDefault="002D34FB" w:rsidP="007C4B3E">
      <w:pPr>
        <w:widowControl w:val="0"/>
        <w:jc w:val="center"/>
        <w:rPr>
          <w:sz w:val="28"/>
        </w:rPr>
      </w:pPr>
    </w:p>
    <w:p w:rsidR="002D34FB" w:rsidRDefault="002D34FB" w:rsidP="007C4B3E">
      <w:pPr>
        <w:widowControl w:val="0"/>
        <w:jc w:val="center"/>
        <w:rPr>
          <w:sz w:val="28"/>
        </w:rPr>
      </w:pPr>
    </w:p>
    <w:p w:rsidR="002D34FB" w:rsidRDefault="002D34FB" w:rsidP="002D34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муниципальными программами Дубовского сельского поселения (далее – муниципальные программы) предусматривает ответственное взаимодействие исполнительных органов </w:t>
      </w:r>
      <w:r w:rsidR="006A74F8">
        <w:rPr>
          <w:sz w:val="28"/>
        </w:rPr>
        <w:t>Дубовского сельского поселения</w:t>
      </w:r>
      <w:r>
        <w:rPr>
          <w:sz w:val="28"/>
        </w:rPr>
        <w:t xml:space="preserve">, в соответствии с постановлениями </w:t>
      </w:r>
      <w:r w:rsidR="006A74F8">
        <w:rPr>
          <w:sz w:val="28"/>
        </w:rPr>
        <w:t>Администрации Дубовского сельского поселения</w:t>
      </w:r>
      <w:r>
        <w:rPr>
          <w:sz w:val="28"/>
        </w:rPr>
        <w:t xml:space="preserve"> от </w:t>
      </w:r>
      <w:r w:rsidR="006A74F8">
        <w:rPr>
          <w:sz w:val="28"/>
        </w:rPr>
        <w:t>12</w:t>
      </w:r>
      <w:r>
        <w:rPr>
          <w:sz w:val="28"/>
        </w:rPr>
        <w:t>.0</w:t>
      </w:r>
      <w:r w:rsidR="006A74F8">
        <w:rPr>
          <w:sz w:val="28"/>
        </w:rPr>
        <w:t>9</w:t>
      </w:r>
      <w:r>
        <w:rPr>
          <w:sz w:val="28"/>
        </w:rPr>
        <w:t>.202</w:t>
      </w:r>
      <w:r w:rsidR="006A74F8">
        <w:rPr>
          <w:sz w:val="28"/>
        </w:rPr>
        <w:t>4</w:t>
      </w:r>
      <w:r>
        <w:rPr>
          <w:sz w:val="28"/>
        </w:rPr>
        <w:t xml:space="preserve"> № </w:t>
      </w:r>
      <w:r w:rsidR="006A74F8">
        <w:rPr>
          <w:sz w:val="28"/>
        </w:rPr>
        <w:t>232</w:t>
      </w:r>
      <w:r>
        <w:rPr>
          <w:sz w:val="28"/>
        </w:rPr>
        <w:t xml:space="preserve"> «Об утверждении Порядка разработки, реализации и оценки эффективности </w:t>
      </w:r>
      <w:r w:rsidR="004558D4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6A74F8">
        <w:rPr>
          <w:sz w:val="28"/>
        </w:rPr>
        <w:t>Дубовского сельского поселения</w:t>
      </w:r>
      <w:r>
        <w:rPr>
          <w:sz w:val="28"/>
        </w:rPr>
        <w:t>»</w:t>
      </w:r>
      <w:r w:rsidR="006A74F8">
        <w:rPr>
          <w:sz w:val="28"/>
        </w:rPr>
        <w:t>.</w:t>
      </w:r>
      <w:r>
        <w:rPr>
          <w:sz w:val="28"/>
        </w:rPr>
        <w:t xml:space="preserve"> </w:t>
      </w:r>
    </w:p>
    <w:p w:rsidR="002D34FB" w:rsidRDefault="002D34FB" w:rsidP="002D34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Структура </w:t>
      </w:r>
      <w:r w:rsidR="006A74F8">
        <w:rPr>
          <w:sz w:val="28"/>
        </w:rPr>
        <w:t>муниципаль</w:t>
      </w:r>
      <w:r>
        <w:rPr>
          <w:sz w:val="28"/>
        </w:rPr>
        <w:t>ных программ определена посредством четкого разграничения расходов на проектную деятельность, направленную на конкретный уникальный результат (</w:t>
      </w:r>
      <w:r w:rsidR="006A74F8">
        <w:rPr>
          <w:sz w:val="28"/>
        </w:rPr>
        <w:t>муниципальные</w:t>
      </w:r>
      <w:r>
        <w:rPr>
          <w:sz w:val="28"/>
        </w:rPr>
        <w:t xml:space="preserve">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2D34FB" w:rsidRDefault="002D34FB" w:rsidP="002D34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Важным инструментом достижения целей </w:t>
      </w:r>
      <w:r w:rsidR="006A74F8">
        <w:rPr>
          <w:sz w:val="28"/>
        </w:rPr>
        <w:t>муниципаль</w:t>
      </w:r>
      <w:r>
        <w:rPr>
          <w:sz w:val="28"/>
        </w:rPr>
        <w:t xml:space="preserve">ных программ будут являться </w:t>
      </w:r>
      <w:r w:rsidR="006A74F8">
        <w:rPr>
          <w:sz w:val="28"/>
        </w:rPr>
        <w:t>муниципальные</w:t>
      </w:r>
      <w:r>
        <w:rPr>
          <w:sz w:val="28"/>
        </w:rPr>
        <w:t xml:space="preserve"> проекты, направленные на реализацию национальных целей развития в соответствии с Указом Президента Российской Федерации от 07.05.2024 № 309, а также иные </w:t>
      </w:r>
      <w:r w:rsidR="006A74F8">
        <w:rPr>
          <w:sz w:val="28"/>
        </w:rPr>
        <w:t>муниципальные</w:t>
      </w:r>
      <w:r>
        <w:rPr>
          <w:sz w:val="28"/>
        </w:rPr>
        <w:t xml:space="preserve"> проекты, направленные на достижение целей социально-экономического развития </w:t>
      </w:r>
      <w:r w:rsidR="006A74F8">
        <w:rPr>
          <w:sz w:val="28"/>
        </w:rPr>
        <w:t>Дубовского сельского поселения</w:t>
      </w:r>
      <w:r>
        <w:rPr>
          <w:sz w:val="28"/>
        </w:rPr>
        <w:t>.</w:t>
      </w:r>
    </w:p>
    <w:p w:rsidR="002D34FB" w:rsidRDefault="002D34FB" w:rsidP="002D34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</w:t>
      </w:r>
      <w:r w:rsidR="006A74F8">
        <w:rPr>
          <w:sz w:val="28"/>
        </w:rPr>
        <w:t>муниципальных</w:t>
      </w:r>
      <w:r>
        <w:rPr>
          <w:sz w:val="28"/>
        </w:rPr>
        <w:t xml:space="preserve"> проектов ориентирована </w:t>
      </w:r>
      <w:r w:rsidR="006A74F8">
        <w:rPr>
          <w:sz w:val="28"/>
        </w:rPr>
        <w:t xml:space="preserve">на </w:t>
      </w:r>
      <w:r>
        <w:rPr>
          <w:sz w:val="28"/>
        </w:rPr>
        <w:t>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системы, эффективной и конкурентной экономики, т</w:t>
      </w:r>
      <w:r w:rsidR="006A74F8">
        <w:rPr>
          <w:sz w:val="28"/>
        </w:rPr>
        <w:t>уризма и гостеприимства</w:t>
      </w:r>
      <w:r>
        <w:rPr>
          <w:sz w:val="28"/>
        </w:rPr>
        <w:t>.</w:t>
      </w:r>
    </w:p>
    <w:p w:rsidR="002D34FB" w:rsidRDefault="002D34FB" w:rsidP="007C4B3E">
      <w:pPr>
        <w:widowControl w:val="0"/>
        <w:jc w:val="center"/>
        <w:rPr>
          <w:sz w:val="28"/>
        </w:rPr>
      </w:pPr>
    </w:p>
    <w:p w:rsidR="007C4B3E" w:rsidRPr="00A85EA5" w:rsidRDefault="007C4B3E" w:rsidP="007C4B3E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7C4B3E" w:rsidRDefault="007C4B3E" w:rsidP="007C4B3E">
      <w:pPr>
        <w:widowControl w:val="0"/>
        <w:jc w:val="center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2.3. Основные направления бюджетной политики</w:t>
      </w:r>
      <w:r>
        <w:rPr>
          <w:color w:val="000000"/>
          <w:sz w:val="28"/>
          <w:szCs w:val="28"/>
        </w:rPr>
        <w:t xml:space="preserve"> </w:t>
      </w:r>
    </w:p>
    <w:p w:rsidR="007C4B3E" w:rsidRDefault="007C4B3E" w:rsidP="007C4B3E">
      <w:pPr>
        <w:widowControl w:val="0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7C4B3E" w:rsidRPr="00A85EA5" w:rsidRDefault="007C4B3E" w:rsidP="007C4B3E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6A74F8" w:rsidRDefault="006A74F8" w:rsidP="007C4B3E">
      <w:pPr>
        <w:widowControl w:val="0"/>
        <w:ind w:firstLine="709"/>
        <w:jc w:val="both"/>
        <w:rPr>
          <w:sz w:val="28"/>
        </w:rPr>
      </w:pP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</w:t>
      </w:r>
      <w:r>
        <w:rPr>
          <w:sz w:val="28"/>
        </w:rPr>
        <w:lastRenderedPageBreak/>
        <w:t>и физических лиц (среднемесячный доход от трудовой деятельности)» по Ростовской области на 2025 – 2027 годы.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</w:t>
      </w:r>
      <w:proofErr w:type="gramStart"/>
      <w:r>
        <w:rPr>
          <w:sz w:val="28"/>
        </w:rPr>
        <w:t>повышения оплаты труда работников муниципальных учреждений Дубовского сельского</w:t>
      </w:r>
      <w:proofErr w:type="gramEnd"/>
      <w:r>
        <w:rPr>
          <w:sz w:val="28"/>
        </w:rPr>
        <w:t xml:space="preserve"> поселения, на которых не распространяется действие указов Президента Российской Федерации 2012 года, предусмотрена индексация расходов на уровень инфляции в 2025 – 2027 годах, утвержденный прогнозом социально-экономического развития Ростовской области на 2025 – 2027 годы.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2.3.1. Культура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</w:p>
    <w:p w:rsidR="006A74F8" w:rsidRDefault="006A74F8" w:rsidP="006A74F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сфере культуры продолжится финансовое обеспечение деятельности муниципальных учреждений культуры, в рамках которого </w:t>
      </w:r>
      <w:proofErr w:type="gramStart"/>
      <w:r>
        <w:rPr>
          <w:sz w:val="28"/>
        </w:rPr>
        <w:t>запланировано</w:t>
      </w:r>
      <w:proofErr w:type="gramEnd"/>
      <w:r>
        <w:rPr>
          <w:sz w:val="28"/>
        </w:rPr>
        <w:t xml:space="preserve"> в</w:t>
      </w:r>
      <w:r>
        <w:t> </w:t>
      </w:r>
      <w:r>
        <w:rPr>
          <w:sz w:val="28"/>
        </w:rPr>
        <w:t>том числе создание спектаклей, концертных программ, музейных выставок.</w:t>
      </w:r>
    </w:p>
    <w:p w:rsidR="006A74F8" w:rsidRDefault="006A74F8" w:rsidP="006A74F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Приоритетной задачей является охрана и сохранение объектов культурного наследия, расположенных на территории Дубовского сельского поселения.</w:t>
      </w:r>
    </w:p>
    <w:p w:rsidR="006A74F8" w:rsidRDefault="006A74F8" w:rsidP="006A74F8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Для повышения доступности культурных ценностей для населения Дубовского сельского поселения предусмотрено проведение текущего ремонта памятников, объектов культурного наследия.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2.3.2. Физическая культура и спорт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 xml:space="preserve">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развитие инфраструктуры спорта путем возведения новых объектов спорта, в том числе с привлечением внебюджетных источников;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развитие массового спорта, спартакиадного движения и клубной деятельности, в том числе в школах и профессиональных образовательных организациях. 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</w:p>
    <w:p w:rsidR="00EF4E9A" w:rsidRDefault="00EF4E9A" w:rsidP="006A74F8">
      <w:pPr>
        <w:widowControl w:val="0"/>
        <w:spacing w:line="228" w:lineRule="auto"/>
        <w:jc w:val="center"/>
        <w:rPr>
          <w:sz w:val="28"/>
        </w:rPr>
      </w:pP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2.4.1. Национальная экономика</w:t>
      </w:r>
    </w:p>
    <w:p w:rsidR="006A74F8" w:rsidRDefault="006A74F8" w:rsidP="006A74F8">
      <w:pPr>
        <w:widowControl w:val="0"/>
        <w:spacing w:line="228" w:lineRule="auto"/>
        <w:jc w:val="center"/>
        <w:rPr>
          <w:sz w:val="28"/>
        </w:rPr>
      </w:pP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Основные меры в 2025 – 2027годах направлены на создание благоприятного инвестиционного климата и поддержку предпринимателей </w:t>
      </w:r>
      <w:r>
        <w:rPr>
          <w:sz w:val="28"/>
        </w:rPr>
        <w:lastRenderedPageBreak/>
        <w:t>в </w:t>
      </w:r>
      <w:r w:rsidR="00EF4E9A">
        <w:rPr>
          <w:sz w:val="28"/>
        </w:rPr>
        <w:t>Дубовском сельском поселении</w:t>
      </w:r>
      <w:r>
        <w:rPr>
          <w:sz w:val="28"/>
        </w:rPr>
        <w:t>.</w:t>
      </w: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Предусмотрены к реализации мероприятия, направленные на стимулирование малого и среднего предпринимательства путем использования информационной и консультационной поддержки субъектов малого и среднего предпринимательства.</w:t>
      </w: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Особое внимание уделено сельскохозяйственным товаропроизводителям, занимающимся растениеводством, мясным и молочным скотоводством, племенным животноводством.</w:t>
      </w: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Запланирована работа по повышению туристской привлекательности на</w:t>
      </w:r>
      <w:r>
        <w:t> </w:t>
      </w:r>
      <w:r>
        <w:rPr>
          <w:sz w:val="28"/>
        </w:rPr>
        <w:t xml:space="preserve">территории </w:t>
      </w:r>
      <w:r w:rsidR="00EF4E9A">
        <w:rPr>
          <w:sz w:val="28"/>
        </w:rPr>
        <w:t>Дубовского сельского поселения</w:t>
      </w:r>
      <w:r>
        <w:rPr>
          <w:sz w:val="28"/>
        </w:rPr>
        <w:t>, развитию внутреннего и въездного  туризма.</w:t>
      </w:r>
    </w:p>
    <w:p w:rsidR="006A74F8" w:rsidRDefault="006A74F8" w:rsidP="006A74F8">
      <w:pPr>
        <w:widowControl w:val="0"/>
        <w:jc w:val="center"/>
        <w:rPr>
          <w:sz w:val="18"/>
        </w:rPr>
      </w:pPr>
    </w:p>
    <w:p w:rsidR="006A74F8" w:rsidRDefault="006A74F8" w:rsidP="006A74F8">
      <w:pPr>
        <w:widowControl w:val="0"/>
        <w:jc w:val="center"/>
        <w:rPr>
          <w:sz w:val="28"/>
        </w:rPr>
      </w:pPr>
      <w:r>
        <w:rPr>
          <w:sz w:val="28"/>
        </w:rPr>
        <w:t>2.4.2. Транспорт и дорожное хозяйство</w:t>
      </w:r>
    </w:p>
    <w:p w:rsidR="006A74F8" w:rsidRDefault="006A74F8" w:rsidP="006A74F8">
      <w:pPr>
        <w:widowControl w:val="0"/>
        <w:jc w:val="center"/>
      </w:pP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дорожного хозяйства направлена на сохранение и развитие сети автомобильных дорог общего пользования.</w:t>
      </w:r>
    </w:p>
    <w:p w:rsidR="006A74F8" w:rsidRDefault="006A74F8" w:rsidP="006A7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Расходы на дорожное хозяйство планируются на основании прогнозируемого объема поступления доходов дорожного фонда.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Приоритетными направлениями расходов остаются расходы на приведение в нормативное состояние автомобильных дорог общего пользования местного значения.</w:t>
      </w:r>
    </w:p>
    <w:p w:rsidR="006A74F8" w:rsidRDefault="006A74F8" w:rsidP="006A74F8">
      <w:pPr>
        <w:widowControl w:val="0"/>
        <w:jc w:val="center"/>
        <w:rPr>
          <w:sz w:val="28"/>
        </w:rPr>
      </w:pPr>
    </w:p>
    <w:p w:rsidR="006A74F8" w:rsidRDefault="006A74F8" w:rsidP="006A74F8">
      <w:pPr>
        <w:widowControl w:val="0"/>
        <w:jc w:val="center"/>
        <w:rPr>
          <w:sz w:val="28"/>
        </w:rPr>
      </w:pPr>
      <w:r>
        <w:rPr>
          <w:sz w:val="28"/>
        </w:rPr>
        <w:t>2.4.3. Жилищно-коммунальное хозяйство</w:t>
      </w:r>
    </w:p>
    <w:p w:rsidR="006A74F8" w:rsidRDefault="006A74F8" w:rsidP="006A74F8">
      <w:pPr>
        <w:widowControl w:val="0"/>
        <w:jc w:val="center"/>
        <w:rPr>
          <w:sz w:val="28"/>
        </w:rPr>
      </w:pP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2025 году и плановом периоде 2026 и 2027 годов планируется значительная поддержка жилищно-коммунального хозяйства, в том числе на 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капитальному ремонту многоквартирных домов;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6A74F8" w:rsidRDefault="006A74F8" w:rsidP="006A74F8">
      <w:pPr>
        <w:widowControl w:val="0"/>
        <w:spacing w:line="228" w:lineRule="auto"/>
        <w:ind w:firstLine="709"/>
        <w:jc w:val="both"/>
        <w:rPr>
          <w:sz w:val="28"/>
        </w:rPr>
      </w:pP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расходных обязательств с учетом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действующих расходных обязательств;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финансовое обеспечение муниципальных программ с учетом достижения целей, показателей и результатов муниципальных проектов;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проведение инвентаризации расходов местного бюджета;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использованием бюджетных средств.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4. Обеспечение сбалансированности местного бюджета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</w:p>
    <w:p w:rsidR="00EF4E9A" w:rsidRDefault="00EF4E9A" w:rsidP="00EF4E9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минимизации рисков и безусловного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местн</w:t>
      </w:r>
      <w:r w:rsidR="001C5D62">
        <w:rPr>
          <w:sz w:val="28"/>
        </w:rPr>
        <w:t>ого</w:t>
      </w:r>
      <w:r>
        <w:rPr>
          <w:sz w:val="28"/>
        </w:rPr>
        <w:t xml:space="preserve"> бюджет</w:t>
      </w:r>
      <w:r w:rsidR="001C5D62">
        <w:rPr>
          <w:sz w:val="28"/>
        </w:rPr>
        <w:t>а</w:t>
      </w:r>
      <w:r>
        <w:rPr>
          <w:sz w:val="28"/>
        </w:rPr>
        <w:t xml:space="preserve">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EF4E9A" w:rsidRDefault="00EF4E9A" w:rsidP="00EF4E9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EF4E9A" w:rsidRDefault="00EF4E9A" w:rsidP="00EF4E9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</w:t>
      </w:r>
      <w:r w:rsidR="001C5D62">
        <w:rPr>
          <w:sz w:val="28"/>
        </w:rPr>
        <w:t>местного</w:t>
      </w:r>
      <w:r>
        <w:rPr>
          <w:sz w:val="28"/>
        </w:rPr>
        <w:t xml:space="preserve"> бюджета.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</w:p>
    <w:p w:rsidR="00EF4E9A" w:rsidRDefault="001C5D62" w:rsidP="00EF4E9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5</w:t>
      </w:r>
      <w:r w:rsidR="00EF4E9A">
        <w:rPr>
          <w:sz w:val="28"/>
        </w:rPr>
        <w:t xml:space="preserve">. Совершенствование системы </w:t>
      </w:r>
      <w:proofErr w:type="gramStart"/>
      <w:r w:rsidR="00EF4E9A">
        <w:rPr>
          <w:sz w:val="28"/>
        </w:rPr>
        <w:t>внутреннего</w:t>
      </w:r>
      <w:proofErr w:type="gramEnd"/>
    </w:p>
    <w:p w:rsidR="00EF4E9A" w:rsidRDefault="001C5D62" w:rsidP="00EF4E9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муниципального</w:t>
      </w:r>
      <w:r w:rsidR="00EF4E9A">
        <w:rPr>
          <w:sz w:val="28"/>
        </w:rPr>
        <w:t xml:space="preserve"> финансового  контроля 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EF4E9A" w:rsidRDefault="00EF4E9A" w:rsidP="00EF4E9A">
      <w:pPr>
        <w:widowControl w:val="0"/>
        <w:spacing w:line="228" w:lineRule="auto"/>
        <w:jc w:val="center"/>
        <w:rPr>
          <w:sz w:val="28"/>
        </w:rPr>
      </w:pP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1C5D62">
        <w:rPr>
          <w:sz w:val="28"/>
        </w:rPr>
        <w:t>муниципаль</w:t>
      </w:r>
      <w:r>
        <w:rPr>
          <w:sz w:val="28"/>
        </w:rPr>
        <w:t>ному финансовому контролю будут применяться следующие основные подходы: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</w:t>
      </w:r>
      <w:r w:rsidR="001C5D62">
        <w:rPr>
          <w:sz w:val="28"/>
        </w:rPr>
        <w:t>муниципаль</w:t>
      </w:r>
      <w:r>
        <w:rPr>
          <w:sz w:val="28"/>
        </w:rPr>
        <w:t>ного контроля;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spellStart"/>
      <w:proofErr w:type="gramStart"/>
      <w:r>
        <w:rPr>
          <w:sz w:val="28"/>
        </w:rPr>
        <w:t>риск-ориентированного</w:t>
      </w:r>
      <w:proofErr w:type="spellEnd"/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«Риск-Мониторинг» единой информационной системы в сфере закупок, 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по результатам внутреннего государственного и муниципального финансового </w:t>
      </w:r>
      <w:r>
        <w:rPr>
          <w:sz w:val="28"/>
        </w:rPr>
        <w:lastRenderedPageBreak/>
        <w:t>контроля в Ростовской области;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автоматизация контрольной деятельности при осуществлении внутреннего </w:t>
      </w:r>
      <w:r w:rsidR="001C5D62">
        <w:rPr>
          <w:sz w:val="28"/>
        </w:rPr>
        <w:t>муниципаль</w:t>
      </w:r>
      <w:r>
        <w:rPr>
          <w:sz w:val="28"/>
        </w:rPr>
        <w:t>ного финансового контроля с применением программных комплексов;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</w:t>
      </w:r>
      <w:proofErr w:type="gramStart"/>
      <w:r>
        <w:rPr>
          <w:sz w:val="28"/>
        </w:rPr>
        <w:t>более шире</w:t>
      </w:r>
      <w:proofErr w:type="gramEnd"/>
      <w:r>
        <w:rPr>
          <w:sz w:val="28"/>
        </w:rPr>
        <w:t xml:space="preserve"> раскрывать результаты контрольной деятельности.</w:t>
      </w:r>
    </w:p>
    <w:p w:rsidR="00EF4E9A" w:rsidRDefault="00EF4E9A" w:rsidP="00EF4E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EF4E9A" w:rsidRDefault="00EF4E9A" w:rsidP="00EF4E9A">
      <w:pPr>
        <w:widowControl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6A74F8" w:rsidRDefault="006A74F8" w:rsidP="007C4B3E">
      <w:pPr>
        <w:widowControl w:val="0"/>
        <w:ind w:firstLine="709"/>
        <w:jc w:val="both"/>
        <w:rPr>
          <w:sz w:val="28"/>
        </w:rPr>
      </w:pPr>
    </w:p>
    <w:p w:rsidR="006A74F8" w:rsidRDefault="006A74F8" w:rsidP="007C4B3E">
      <w:pPr>
        <w:widowControl w:val="0"/>
        <w:ind w:firstLine="709"/>
        <w:jc w:val="both"/>
        <w:rPr>
          <w:sz w:val="28"/>
        </w:rPr>
      </w:pPr>
    </w:p>
    <w:p w:rsidR="006A74F8" w:rsidRDefault="006A74F8" w:rsidP="007C4B3E">
      <w:pPr>
        <w:widowControl w:val="0"/>
        <w:ind w:firstLine="709"/>
        <w:jc w:val="both"/>
        <w:rPr>
          <w:sz w:val="28"/>
        </w:rPr>
      </w:pPr>
    </w:p>
    <w:p w:rsidR="007C4B3E" w:rsidRDefault="007C4B3E" w:rsidP="007C4B3E">
      <w:pPr>
        <w:ind w:firstLine="709"/>
        <w:jc w:val="both"/>
        <w:rPr>
          <w:sz w:val="28"/>
          <w:szCs w:val="28"/>
        </w:rPr>
      </w:pPr>
    </w:p>
    <w:p w:rsidR="007C4B3E" w:rsidRDefault="007C4B3E" w:rsidP="007C4B3E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</w:p>
    <w:p w:rsidR="00C0159B" w:rsidRPr="005A6D74" w:rsidRDefault="00C0159B" w:rsidP="007C4B3E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</w:p>
    <w:sectPr w:rsidR="00C0159B" w:rsidRPr="005A6D74" w:rsidSect="00856213">
      <w:footerReference w:type="even" r:id="rId6"/>
      <w:footerReference w:type="default" r:id="rId7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17" w:rsidRDefault="00CE4517">
      <w:r>
        <w:separator/>
      </w:r>
    </w:p>
  </w:endnote>
  <w:endnote w:type="continuationSeparator" w:id="0">
    <w:p w:rsidR="00CE4517" w:rsidRDefault="00CE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4E055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4E055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4D0E">
      <w:rPr>
        <w:rStyle w:val="a8"/>
        <w:noProof/>
      </w:rPr>
      <w:t>5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17" w:rsidRDefault="00CE4517">
      <w:r>
        <w:separator/>
      </w:r>
    </w:p>
  </w:footnote>
  <w:footnote w:type="continuationSeparator" w:id="0">
    <w:p w:rsidR="00CE4517" w:rsidRDefault="00CE4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1CF"/>
    <w:rsid w:val="00000B9B"/>
    <w:rsid w:val="000109AD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850CD"/>
    <w:rsid w:val="00087063"/>
    <w:rsid w:val="000915A9"/>
    <w:rsid w:val="00091D48"/>
    <w:rsid w:val="000A726F"/>
    <w:rsid w:val="000B4002"/>
    <w:rsid w:val="000B66C7"/>
    <w:rsid w:val="000C1EA3"/>
    <w:rsid w:val="000C430D"/>
    <w:rsid w:val="000D4FA1"/>
    <w:rsid w:val="000F2B40"/>
    <w:rsid w:val="000F4140"/>
    <w:rsid w:val="000F544D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469D3"/>
    <w:rsid w:val="00152DBB"/>
    <w:rsid w:val="00153B21"/>
    <w:rsid w:val="0015481A"/>
    <w:rsid w:val="00165D86"/>
    <w:rsid w:val="0016751C"/>
    <w:rsid w:val="00171689"/>
    <w:rsid w:val="001B2D1C"/>
    <w:rsid w:val="001B331B"/>
    <w:rsid w:val="001B3BFC"/>
    <w:rsid w:val="001C1D98"/>
    <w:rsid w:val="001C3744"/>
    <w:rsid w:val="001C5D62"/>
    <w:rsid w:val="001C610B"/>
    <w:rsid w:val="001D2690"/>
    <w:rsid w:val="001D2E59"/>
    <w:rsid w:val="001D3E28"/>
    <w:rsid w:val="001E4189"/>
    <w:rsid w:val="001F4BE3"/>
    <w:rsid w:val="001F6D02"/>
    <w:rsid w:val="002128DC"/>
    <w:rsid w:val="00220FE8"/>
    <w:rsid w:val="0023235B"/>
    <w:rsid w:val="00235826"/>
    <w:rsid w:val="00236F34"/>
    <w:rsid w:val="002423B7"/>
    <w:rsid w:val="002504E8"/>
    <w:rsid w:val="00250CE3"/>
    <w:rsid w:val="00254382"/>
    <w:rsid w:val="0026142A"/>
    <w:rsid w:val="0026375A"/>
    <w:rsid w:val="0027031E"/>
    <w:rsid w:val="0028703B"/>
    <w:rsid w:val="002A2062"/>
    <w:rsid w:val="002A2376"/>
    <w:rsid w:val="002A31A1"/>
    <w:rsid w:val="002A31CD"/>
    <w:rsid w:val="002B42CA"/>
    <w:rsid w:val="002B6527"/>
    <w:rsid w:val="002C135C"/>
    <w:rsid w:val="002C236C"/>
    <w:rsid w:val="002C5E60"/>
    <w:rsid w:val="002D2AA6"/>
    <w:rsid w:val="002D34FB"/>
    <w:rsid w:val="002E056D"/>
    <w:rsid w:val="002E4254"/>
    <w:rsid w:val="002E59D2"/>
    <w:rsid w:val="002E65D5"/>
    <w:rsid w:val="002F63E3"/>
    <w:rsid w:val="002F74D7"/>
    <w:rsid w:val="003003C3"/>
    <w:rsid w:val="0030124B"/>
    <w:rsid w:val="003030D0"/>
    <w:rsid w:val="00304C43"/>
    <w:rsid w:val="00304FDE"/>
    <w:rsid w:val="00305CE8"/>
    <w:rsid w:val="00307638"/>
    <w:rsid w:val="00313D3A"/>
    <w:rsid w:val="00324931"/>
    <w:rsid w:val="00340E35"/>
    <w:rsid w:val="00341FC1"/>
    <w:rsid w:val="00343007"/>
    <w:rsid w:val="00351DAB"/>
    <w:rsid w:val="00362EB9"/>
    <w:rsid w:val="0037040B"/>
    <w:rsid w:val="00370821"/>
    <w:rsid w:val="00376D89"/>
    <w:rsid w:val="003869D8"/>
    <w:rsid w:val="003921D8"/>
    <w:rsid w:val="003972C8"/>
    <w:rsid w:val="003B2193"/>
    <w:rsid w:val="003C2B42"/>
    <w:rsid w:val="003C622B"/>
    <w:rsid w:val="003D2964"/>
    <w:rsid w:val="003F0995"/>
    <w:rsid w:val="0040736F"/>
    <w:rsid w:val="00407B71"/>
    <w:rsid w:val="0041217D"/>
    <w:rsid w:val="00424167"/>
    <w:rsid w:val="00425061"/>
    <w:rsid w:val="0043686A"/>
    <w:rsid w:val="00437DAF"/>
    <w:rsid w:val="00441069"/>
    <w:rsid w:val="00444636"/>
    <w:rsid w:val="00453869"/>
    <w:rsid w:val="004558D4"/>
    <w:rsid w:val="00455E29"/>
    <w:rsid w:val="0045789D"/>
    <w:rsid w:val="004711EC"/>
    <w:rsid w:val="00480BC7"/>
    <w:rsid w:val="004871AA"/>
    <w:rsid w:val="004B6A5C"/>
    <w:rsid w:val="004C4D8D"/>
    <w:rsid w:val="004C5CE0"/>
    <w:rsid w:val="004D447C"/>
    <w:rsid w:val="004E055C"/>
    <w:rsid w:val="004E61CE"/>
    <w:rsid w:val="004E78FD"/>
    <w:rsid w:val="004F7011"/>
    <w:rsid w:val="00501DC1"/>
    <w:rsid w:val="00515D9C"/>
    <w:rsid w:val="0052485C"/>
    <w:rsid w:val="00531FBD"/>
    <w:rsid w:val="0053366A"/>
    <w:rsid w:val="00541D55"/>
    <w:rsid w:val="0055191B"/>
    <w:rsid w:val="0057072D"/>
    <w:rsid w:val="00587BF6"/>
    <w:rsid w:val="00590C54"/>
    <w:rsid w:val="005940BD"/>
    <w:rsid w:val="005A08BB"/>
    <w:rsid w:val="005A0B21"/>
    <w:rsid w:val="005B14AD"/>
    <w:rsid w:val="005C5FF3"/>
    <w:rsid w:val="005E3049"/>
    <w:rsid w:val="005E40C3"/>
    <w:rsid w:val="005E7A1F"/>
    <w:rsid w:val="005F3861"/>
    <w:rsid w:val="005F41EB"/>
    <w:rsid w:val="005F7C7B"/>
    <w:rsid w:val="006016F1"/>
    <w:rsid w:val="00607423"/>
    <w:rsid w:val="006077BC"/>
    <w:rsid w:val="00611679"/>
    <w:rsid w:val="00613D7D"/>
    <w:rsid w:val="0061600B"/>
    <w:rsid w:val="00617ABF"/>
    <w:rsid w:val="0062628F"/>
    <w:rsid w:val="006479D5"/>
    <w:rsid w:val="006559BE"/>
    <w:rsid w:val="006564DB"/>
    <w:rsid w:val="00660EE3"/>
    <w:rsid w:val="00676B57"/>
    <w:rsid w:val="006836B2"/>
    <w:rsid w:val="00691094"/>
    <w:rsid w:val="00693B52"/>
    <w:rsid w:val="00696768"/>
    <w:rsid w:val="006A0217"/>
    <w:rsid w:val="006A1386"/>
    <w:rsid w:val="006A74F8"/>
    <w:rsid w:val="006D1F4F"/>
    <w:rsid w:val="006D2D57"/>
    <w:rsid w:val="006D44AE"/>
    <w:rsid w:val="006E0983"/>
    <w:rsid w:val="006F3970"/>
    <w:rsid w:val="00704FC4"/>
    <w:rsid w:val="007120F8"/>
    <w:rsid w:val="00715AEE"/>
    <w:rsid w:val="00716085"/>
    <w:rsid w:val="00716C7A"/>
    <w:rsid w:val="007219F0"/>
    <w:rsid w:val="00721D46"/>
    <w:rsid w:val="00726377"/>
    <w:rsid w:val="00767916"/>
    <w:rsid w:val="007730B1"/>
    <w:rsid w:val="007754F9"/>
    <w:rsid w:val="00782222"/>
    <w:rsid w:val="00787EF5"/>
    <w:rsid w:val="007905FD"/>
    <w:rsid w:val="007936ED"/>
    <w:rsid w:val="007A2AD9"/>
    <w:rsid w:val="007B2E0E"/>
    <w:rsid w:val="007B6388"/>
    <w:rsid w:val="007C0A5F"/>
    <w:rsid w:val="007C4B3E"/>
    <w:rsid w:val="007D71BF"/>
    <w:rsid w:val="007E01CE"/>
    <w:rsid w:val="007E2ACA"/>
    <w:rsid w:val="0080296C"/>
    <w:rsid w:val="00803F3C"/>
    <w:rsid w:val="00804CFE"/>
    <w:rsid w:val="008108D5"/>
    <w:rsid w:val="00811C94"/>
    <w:rsid w:val="00811CF1"/>
    <w:rsid w:val="008136A4"/>
    <w:rsid w:val="0081435C"/>
    <w:rsid w:val="008205D6"/>
    <w:rsid w:val="00822566"/>
    <w:rsid w:val="00832237"/>
    <w:rsid w:val="00836FF4"/>
    <w:rsid w:val="008438D7"/>
    <w:rsid w:val="00853F91"/>
    <w:rsid w:val="00856213"/>
    <w:rsid w:val="00860E5A"/>
    <w:rsid w:val="00867AB6"/>
    <w:rsid w:val="00870F27"/>
    <w:rsid w:val="00881CB2"/>
    <w:rsid w:val="00890746"/>
    <w:rsid w:val="008A26EE"/>
    <w:rsid w:val="008A47C6"/>
    <w:rsid w:val="008A54D0"/>
    <w:rsid w:val="008B6AD3"/>
    <w:rsid w:val="00910044"/>
    <w:rsid w:val="00911817"/>
    <w:rsid w:val="009122B1"/>
    <w:rsid w:val="00913129"/>
    <w:rsid w:val="0091546D"/>
    <w:rsid w:val="009154F7"/>
    <w:rsid w:val="00917C70"/>
    <w:rsid w:val="009228DF"/>
    <w:rsid w:val="00924E84"/>
    <w:rsid w:val="0093549F"/>
    <w:rsid w:val="00947FCC"/>
    <w:rsid w:val="00985A10"/>
    <w:rsid w:val="00996296"/>
    <w:rsid w:val="009B377F"/>
    <w:rsid w:val="009B76BC"/>
    <w:rsid w:val="009B7C62"/>
    <w:rsid w:val="009F6543"/>
    <w:rsid w:val="00A061D7"/>
    <w:rsid w:val="00A13422"/>
    <w:rsid w:val="00A30E81"/>
    <w:rsid w:val="00A32657"/>
    <w:rsid w:val="00A34804"/>
    <w:rsid w:val="00A67B50"/>
    <w:rsid w:val="00A70354"/>
    <w:rsid w:val="00A769D2"/>
    <w:rsid w:val="00A82159"/>
    <w:rsid w:val="00A86F9D"/>
    <w:rsid w:val="00A941CF"/>
    <w:rsid w:val="00A9697D"/>
    <w:rsid w:val="00AA38A4"/>
    <w:rsid w:val="00AA5E8F"/>
    <w:rsid w:val="00AA7EA7"/>
    <w:rsid w:val="00AC4CF7"/>
    <w:rsid w:val="00AD3835"/>
    <w:rsid w:val="00AE2601"/>
    <w:rsid w:val="00AE6889"/>
    <w:rsid w:val="00B00796"/>
    <w:rsid w:val="00B00BA1"/>
    <w:rsid w:val="00B06878"/>
    <w:rsid w:val="00B100EC"/>
    <w:rsid w:val="00B12E00"/>
    <w:rsid w:val="00B13B08"/>
    <w:rsid w:val="00B15BC1"/>
    <w:rsid w:val="00B1713C"/>
    <w:rsid w:val="00B21043"/>
    <w:rsid w:val="00B22F6A"/>
    <w:rsid w:val="00B31114"/>
    <w:rsid w:val="00B32E28"/>
    <w:rsid w:val="00B3304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777B6"/>
    <w:rsid w:val="00B80C1F"/>
    <w:rsid w:val="00B8231A"/>
    <w:rsid w:val="00B86FE4"/>
    <w:rsid w:val="00B9341F"/>
    <w:rsid w:val="00B94C6F"/>
    <w:rsid w:val="00BB02CA"/>
    <w:rsid w:val="00BB55C0"/>
    <w:rsid w:val="00BB78B9"/>
    <w:rsid w:val="00BC0920"/>
    <w:rsid w:val="00BC3A44"/>
    <w:rsid w:val="00BC3EB1"/>
    <w:rsid w:val="00BD2C67"/>
    <w:rsid w:val="00BE4BC4"/>
    <w:rsid w:val="00BF2DFC"/>
    <w:rsid w:val="00BF39F0"/>
    <w:rsid w:val="00C0159B"/>
    <w:rsid w:val="00C0177C"/>
    <w:rsid w:val="00C11FDF"/>
    <w:rsid w:val="00C20CDC"/>
    <w:rsid w:val="00C33FCF"/>
    <w:rsid w:val="00C46FA5"/>
    <w:rsid w:val="00C572C4"/>
    <w:rsid w:val="00C60C21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1455"/>
    <w:rsid w:val="00CD2514"/>
    <w:rsid w:val="00CD3BD6"/>
    <w:rsid w:val="00CD5EFF"/>
    <w:rsid w:val="00CD7EFB"/>
    <w:rsid w:val="00CE183F"/>
    <w:rsid w:val="00CE336E"/>
    <w:rsid w:val="00CE4517"/>
    <w:rsid w:val="00CE5183"/>
    <w:rsid w:val="00CE53A8"/>
    <w:rsid w:val="00CF3163"/>
    <w:rsid w:val="00CF746A"/>
    <w:rsid w:val="00D00358"/>
    <w:rsid w:val="00D1083D"/>
    <w:rsid w:val="00D13E83"/>
    <w:rsid w:val="00D1754C"/>
    <w:rsid w:val="00D35D1D"/>
    <w:rsid w:val="00D41792"/>
    <w:rsid w:val="00D5631B"/>
    <w:rsid w:val="00D611CF"/>
    <w:rsid w:val="00D73323"/>
    <w:rsid w:val="00D82D2A"/>
    <w:rsid w:val="00D83962"/>
    <w:rsid w:val="00D863EC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44846"/>
    <w:rsid w:val="00E55107"/>
    <w:rsid w:val="00E56A0C"/>
    <w:rsid w:val="00E5727F"/>
    <w:rsid w:val="00E60B06"/>
    <w:rsid w:val="00E61F30"/>
    <w:rsid w:val="00E657E1"/>
    <w:rsid w:val="00E67DF0"/>
    <w:rsid w:val="00E7274C"/>
    <w:rsid w:val="00E74E00"/>
    <w:rsid w:val="00E75C57"/>
    <w:rsid w:val="00E76A4E"/>
    <w:rsid w:val="00E842C9"/>
    <w:rsid w:val="00E86F85"/>
    <w:rsid w:val="00E90FDC"/>
    <w:rsid w:val="00E94998"/>
    <w:rsid w:val="00E94D0E"/>
    <w:rsid w:val="00E9626F"/>
    <w:rsid w:val="00EA15FA"/>
    <w:rsid w:val="00EA1A40"/>
    <w:rsid w:val="00EA3E9F"/>
    <w:rsid w:val="00EA4330"/>
    <w:rsid w:val="00EA6160"/>
    <w:rsid w:val="00EB5588"/>
    <w:rsid w:val="00EC40AD"/>
    <w:rsid w:val="00EC74B8"/>
    <w:rsid w:val="00ED72D3"/>
    <w:rsid w:val="00EF29AB"/>
    <w:rsid w:val="00EF4E9A"/>
    <w:rsid w:val="00EF56AF"/>
    <w:rsid w:val="00F02C40"/>
    <w:rsid w:val="00F03A9C"/>
    <w:rsid w:val="00F10442"/>
    <w:rsid w:val="00F24917"/>
    <w:rsid w:val="00F30D40"/>
    <w:rsid w:val="00F32FA6"/>
    <w:rsid w:val="00F410DF"/>
    <w:rsid w:val="00F45F0F"/>
    <w:rsid w:val="00F4764B"/>
    <w:rsid w:val="00F71AD9"/>
    <w:rsid w:val="00F8225E"/>
    <w:rsid w:val="00F86418"/>
    <w:rsid w:val="00F900B2"/>
    <w:rsid w:val="00F9297B"/>
    <w:rsid w:val="00F9320D"/>
    <w:rsid w:val="00F93427"/>
    <w:rsid w:val="00FA14C1"/>
    <w:rsid w:val="00FA6611"/>
    <w:rsid w:val="00FD350A"/>
    <w:rsid w:val="00FE01C5"/>
    <w:rsid w:val="00FE1855"/>
    <w:rsid w:val="00FE48F3"/>
    <w:rsid w:val="00FE64B9"/>
    <w:rsid w:val="00FF679E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aliases w:val="ПАРАГРАФ Знак,List Paragraph Знак,Абзац списка11 Знак"/>
    <w:link w:val="ae"/>
    <w:locked/>
    <w:rsid w:val="003F0995"/>
  </w:style>
  <w:style w:type="paragraph" w:styleId="ae">
    <w:name w:val="List Paragraph"/>
    <w:aliases w:val="ПАРАГРАФ,List Paragraph,Абзац списка11"/>
    <w:basedOn w:val="a"/>
    <w:link w:val="ad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087063"/>
    <w:rPr>
      <w:rFonts w:ascii="Calibri" w:hAnsi="Calibri" w:cs="Calibri"/>
      <w:sz w:val="22"/>
    </w:rPr>
  </w:style>
  <w:style w:type="paragraph" w:customStyle="1" w:styleId="13">
    <w:name w:val="Обычный1"/>
    <w:rsid w:val="00304C43"/>
    <w:pPr>
      <w:spacing w:after="200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1519</TotalTime>
  <Pages>1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BUH3</cp:lastModifiedBy>
  <cp:revision>151</cp:revision>
  <cp:lastPrinted>2024-10-22T16:16:00Z</cp:lastPrinted>
  <dcterms:created xsi:type="dcterms:W3CDTF">2017-09-20T07:43:00Z</dcterms:created>
  <dcterms:modified xsi:type="dcterms:W3CDTF">2024-10-22T17:05:00Z</dcterms:modified>
</cp:coreProperties>
</file>