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8E" w:rsidRPr="00A4162B" w:rsidRDefault="00E936F4" w:rsidP="008C30B1">
      <w:pPr>
        <w:ind w:right="-284"/>
        <w:jc w:val="right"/>
        <w:rPr>
          <w:rFonts w:ascii="Times New Roman" w:hAnsi="Times New Roman" w:cs="Times New Roman"/>
          <w:b/>
          <w:sz w:val="28"/>
        </w:rPr>
      </w:pPr>
      <w:r w:rsidRPr="00A4162B">
        <w:rPr>
          <w:rFonts w:ascii="Times New Roman" w:hAnsi="Times New Roman" w:cs="Times New Roman"/>
          <w:b/>
          <w:sz w:val="28"/>
        </w:rPr>
        <w:t>Публикация 1</w:t>
      </w:r>
    </w:p>
    <w:p w:rsidR="00A31BC1" w:rsidRPr="00A4162B" w:rsidRDefault="00A31BC1" w:rsidP="008C30B1">
      <w:pPr>
        <w:ind w:right="-284"/>
        <w:jc w:val="right"/>
        <w:rPr>
          <w:rFonts w:ascii="Times New Roman" w:hAnsi="Times New Roman" w:cs="Times New Roman"/>
          <w:b/>
          <w:sz w:val="28"/>
        </w:rPr>
      </w:pPr>
    </w:p>
    <w:p w:rsidR="00A4162B" w:rsidRPr="00A900D4" w:rsidRDefault="00A4162B" w:rsidP="00A900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0D4">
        <w:rPr>
          <w:rFonts w:ascii="Times New Roman" w:hAnsi="Times New Roman" w:cs="Times New Roman"/>
          <w:b/>
          <w:sz w:val="28"/>
          <w:szCs w:val="28"/>
        </w:rPr>
        <w:t>Ростовская область задает вектор развития креативной экономики страны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17 сентября в Ростове-на-Дону на площадке «Центра истинных ценностей» состоялась конференция «День креативной экономики». В мероприятии приняли участие члены федерального кластера креативных индустрий, АНО «Креативная экономика», представители креативного сообщества региона, члены межведомственной и экспертной групп по развитию креативных (творческих) индустрий в Ростовской области, донские предприниматели. Конференция организована в рамках нацпроекта</w:t>
      </w:r>
      <w:r w:rsidR="00612674" w:rsidRPr="00A900D4">
        <w:rPr>
          <w:rFonts w:eastAsiaTheme="minorHAnsi"/>
          <w:sz w:val="28"/>
          <w:szCs w:val="28"/>
          <w:lang w:eastAsia="en-US"/>
        </w:rPr>
        <w:t xml:space="preserve"> «</w:t>
      </w:r>
      <w:r w:rsidRPr="00A900D4">
        <w:rPr>
          <w:rFonts w:eastAsiaTheme="minorHAnsi"/>
          <w:sz w:val="28"/>
          <w:szCs w:val="28"/>
          <w:lang w:eastAsia="en-US"/>
        </w:rPr>
        <w:t>Мало</w:t>
      </w:r>
      <w:r w:rsidR="00612674" w:rsidRPr="00A900D4">
        <w:rPr>
          <w:rFonts w:eastAsiaTheme="minorHAnsi"/>
          <w:sz w:val="28"/>
          <w:szCs w:val="28"/>
          <w:lang w:eastAsia="en-US"/>
        </w:rPr>
        <w:t>е и среднее предпринимательство»</w:t>
      </w:r>
      <w:r w:rsidRPr="00A900D4">
        <w:rPr>
          <w:rFonts w:eastAsiaTheme="minorHAnsi"/>
          <w:sz w:val="28"/>
          <w:szCs w:val="28"/>
          <w:lang w:eastAsia="en-US"/>
        </w:rPr>
        <w:t>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 xml:space="preserve">«Центр истинных ценностей» (ЦИЦ) выбран площадкой для мероприятия не случайно. Созданный в донской столице по инициативе </w:t>
      </w:r>
      <w:r w:rsidR="00611066">
        <w:rPr>
          <w:rFonts w:eastAsiaTheme="minorHAnsi"/>
          <w:sz w:val="28"/>
          <w:szCs w:val="28"/>
          <w:lang w:eastAsia="en-US"/>
        </w:rPr>
        <w:t>Г</w:t>
      </w:r>
      <w:r w:rsidRPr="00A900D4">
        <w:rPr>
          <w:rFonts w:eastAsiaTheme="minorHAnsi"/>
          <w:sz w:val="28"/>
          <w:szCs w:val="28"/>
          <w:lang w:eastAsia="en-US"/>
        </w:rPr>
        <w:t>убернатора Ростовской области для поддержки технологического предпринимательства, инновационных бизнес-проектов и креативных индустрий, ЦИЦ стал пространством, объединяющим целый комплекс проектов в сфере креативных индустрий, реализующихся на Дону. С момента открытия на площадке ЦИЦ организовано порядка 500 мероприятий с охватом более 12,5 тысячи участников.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Деловая программа конференции включила в себя пленарную сессию и круглые столы по отраслевым креативным сферам. В ходе пленарной дискуссии эксперты обсудили роль отраслей креативной экономики региона в парадигме достижения на</w:t>
      </w:r>
      <w:r w:rsidR="006F611F">
        <w:rPr>
          <w:rFonts w:eastAsiaTheme="minorHAnsi"/>
          <w:sz w:val="28"/>
          <w:szCs w:val="28"/>
          <w:lang w:eastAsia="en-US"/>
        </w:rPr>
        <w:t>циональных целей, определенных П</w:t>
      </w:r>
      <w:r w:rsidRPr="00A900D4">
        <w:rPr>
          <w:rFonts w:eastAsiaTheme="minorHAnsi"/>
          <w:sz w:val="28"/>
          <w:szCs w:val="28"/>
          <w:lang w:eastAsia="en-US"/>
        </w:rPr>
        <w:t>резидентом страны, и определили мероприятия, необходимые для достижения показателей в разрезе новых национальных проектов.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– Развитие креативных отраслей имеет большой потенциал для диверсификации экономики субъектов РФ и страны, создания новых рабочих мест, решения различных социально-экономических задач, а также укрепления технологического суверенитета государства. Ростовская область обладает высокой базой для развития этой отрасли экономики. За истекший период года сделан внушительный шаг вперед в данном направлении. В числе пилотных субъектов Российской Федерации совместно с Агентством стратегических инициатив мы приступили к внедрению в регионе стандарта развития креативных индустрий, –</w:t>
      </w:r>
      <w:r w:rsidR="00611066">
        <w:rPr>
          <w:rFonts w:eastAsiaTheme="minorHAnsi"/>
          <w:sz w:val="28"/>
          <w:szCs w:val="28"/>
          <w:lang w:eastAsia="en-US"/>
        </w:rPr>
        <w:t xml:space="preserve"> подчеркнул первый заместитель Г</w:t>
      </w:r>
      <w:r w:rsidRPr="00A900D4">
        <w:rPr>
          <w:rFonts w:eastAsiaTheme="minorHAnsi"/>
          <w:sz w:val="28"/>
          <w:szCs w:val="28"/>
          <w:lang w:eastAsia="en-US"/>
        </w:rPr>
        <w:t>убернатора Ростовской области Александр Скрябин.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Напомним, что </w:t>
      </w:r>
      <w:hyperlink r:id="rId6" w:tgtFrame="_blank" w:history="1">
        <w:r w:rsidRPr="00A900D4">
          <w:rPr>
            <w:rFonts w:eastAsiaTheme="minorHAnsi"/>
            <w:sz w:val="28"/>
            <w:szCs w:val="28"/>
            <w:lang w:eastAsia="en-US"/>
          </w:rPr>
          <w:t>приоритетными</w:t>
        </w:r>
      </w:hyperlink>
      <w:r w:rsidRPr="00A900D4">
        <w:rPr>
          <w:rFonts w:eastAsiaTheme="minorHAnsi"/>
          <w:sz w:val="28"/>
          <w:szCs w:val="28"/>
          <w:lang w:eastAsia="en-US"/>
        </w:rPr>
        <w:t> для Ростовской области направлениями развития креативных индустрий определены ИТ-технологии, мода, гастрономия и искусство.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Во время своего выступления глава минэкономразвития области Максим Папушенко поделился планами по созданию регионального центра компетенций по промышленному дизайну и креативным индустриям.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 xml:space="preserve">– Одной из задач главы государства является увеличение доли креативных (творческих) индустрий в ВВП страны к 2030 году на уровне 6%. Уже сегодня доля креативных организаций Ростовской области в общем количестве субъектов МСП региона находится на уровне наиболее развитых регионов по данному </w:t>
      </w:r>
      <w:r w:rsidRPr="00A900D4">
        <w:rPr>
          <w:rFonts w:eastAsiaTheme="minorHAnsi"/>
          <w:sz w:val="28"/>
          <w:szCs w:val="28"/>
          <w:lang w:eastAsia="en-US"/>
        </w:rPr>
        <w:lastRenderedPageBreak/>
        <w:t>направлению. В этом году, с учетом запросов бизнеса в целях ускорения развития креативных (творческих) индустрий региона, мы прорабатываем вопрос создания центра компетенций по промышленному дизайну и креативным индустриям региона, – отметил Максим Папушенко.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В формате ВКС к пленарной дискуссии подключились идеолог и директор фестиваля-форума «Российская креативная неделя», директор ФГБУ «</w:t>
      </w:r>
      <w:proofErr w:type="spellStart"/>
      <w:r w:rsidRPr="00A900D4">
        <w:rPr>
          <w:rFonts w:eastAsiaTheme="minorHAnsi"/>
          <w:sz w:val="28"/>
          <w:szCs w:val="28"/>
          <w:lang w:eastAsia="en-US"/>
        </w:rPr>
        <w:t>Роскультцентр</w:t>
      </w:r>
      <w:proofErr w:type="spellEnd"/>
      <w:r w:rsidRPr="00A900D4">
        <w:rPr>
          <w:rFonts w:eastAsiaTheme="minorHAnsi"/>
          <w:sz w:val="28"/>
          <w:szCs w:val="28"/>
          <w:lang w:eastAsia="en-US"/>
        </w:rPr>
        <w:t>» и президент АНО «Креативная экономика» Абрамова Марина и директор Центра развития креативной экономики АНО «Агентство стратегических инициатив по продвижению новых проектов» Екатерина Черкес-заде.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– В 2020 году в рамках первой креативной недели вышло три важных инициативы, которые</w:t>
      </w:r>
      <w:r w:rsidR="006F611F">
        <w:rPr>
          <w:rFonts w:eastAsiaTheme="minorHAnsi"/>
          <w:sz w:val="28"/>
          <w:szCs w:val="28"/>
          <w:lang w:eastAsia="en-US"/>
        </w:rPr>
        <w:t xml:space="preserve"> сегодня реализованы благодаря П</w:t>
      </w:r>
      <w:r w:rsidRPr="00A900D4">
        <w:rPr>
          <w:rFonts w:eastAsiaTheme="minorHAnsi"/>
          <w:sz w:val="28"/>
          <w:szCs w:val="28"/>
          <w:lang w:eastAsia="en-US"/>
        </w:rPr>
        <w:t>резиденту страны. Первое – это создание фонда культурных инициатив, которым уже сегодня инвестировано в креативные бизнесы регионов десятки миллиардов рублей. Второе – принятие федерального закона о развитии креативных индустрий и создание особой нормативной базы, которая позволяет креативному бизнесу выйти из тени. Третье – решение идеологических задач. Благодаря совместным усилиям креативные индустрии становят</w:t>
      </w:r>
      <w:r w:rsidR="006F611F">
        <w:rPr>
          <w:rFonts w:eastAsiaTheme="minorHAnsi"/>
          <w:sz w:val="28"/>
          <w:szCs w:val="28"/>
          <w:lang w:eastAsia="en-US"/>
        </w:rPr>
        <w:t>ся одной из важнейших повесток П</w:t>
      </w:r>
      <w:r w:rsidRPr="00A900D4">
        <w:rPr>
          <w:rFonts w:eastAsiaTheme="minorHAnsi"/>
          <w:sz w:val="28"/>
          <w:szCs w:val="28"/>
          <w:lang w:eastAsia="en-US"/>
        </w:rPr>
        <w:t>резидента страны и сферой, которая напрямую влияет на качество жизни людей, – рассказала Марина Абрамова.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– Ростовская область в последнее время провела большую работу в сфере креативных (творческих) индустрий и в числе пилотных субъектов РФ совместно с Агентством стратегических инициатив (АСИ) приступила к внедрению в регионе стандарта развития креативных индустрий. Изначально стандарт представлял из себя набор лучших практик. В данный момент благодаря внедрению стандарта в регионах будут четко сформированы приоритетные креативные направления и инструментарий их поддержки, – отметила Екатерина Черкес-заде.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Также в работе конференции приняли участие директор АНО «Креативная экономика» Алексей Евсеев, председатель совета директоров банка «</w:t>
      </w:r>
      <w:proofErr w:type="spellStart"/>
      <w:r w:rsidRPr="00A900D4">
        <w:rPr>
          <w:rFonts w:eastAsiaTheme="minorHAnsi"/>
          <w:sz w:val="28"/>
          <w:szCs w:val="28"/>
          <w:lang w:eastAsia="en-US"/>
        </w:rPr>
        <w:t>Центр-инвест</w:t>
      </w:r>
      <w:proofErr w:type="spellEnd"/>
      <w:r w:rsidRPr="00A900D4">
        <w:rPr>
          <w:rFonts w:eastAsiaTheme="minorHAnsi"/>
          <w:sz w:val="28"/>
          <w:szCs w:val="28"/>
          <w:lang w:eastAsia="en-US"/>
        </w:rPr>
        <w:t xml:space="preserve">» Василий Высоков. Руководитель </w:t>
      </w:r>
      <w:proofErr w:type="spellStart"/>
      <w:r w:rsidRPr="00A900D4">
        <w:rPr>
          <w:rFonts w:eastAsiaTheme="minorHAnsi"/>
          <w:sz w:val="28"/>
          <w:szCs w:val="28"/>
          <w:lang w:eastAsia="en-US"/>
        </w:rPr>
        <w:t>Ростовстата</w:t>
      </w:r>
      <w:proofErr w:type="spellEnd"/>
      <w:r w:rsidRPr="00A900D4">
        <w:rPr>
          <w:rFonts w:eastAsiaTheme="minorHAnsi"/>
          <w:sz w:val="28"/>
          <w:szCs w:val="28"/>
          <w:lang w:eastAsia="en-US"/>
        </w:rPr>
        <w:t xml:space="preserve"> Марина Самойлова представила статистический портрет отраслей креативной экономики Ростовской области. Так, 9350 хозяйствующих субъектов области творческих (креативных индустрий) составляют 1,9% удельного веса в ВРП Ростовской области.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 xml:space="preserve">– ЦИЦ – это круто, это идеально, это </w:t>
      </w:r>
      <w:proofErr w:type="spellStart"/>
      <w:r w:rsidRPr="00A900D4">
        <w:rPr>
          <w:rFonts w:eastAsiaTheme="minorHAnsi"/>
          <w:sz w:val="28"/>
          <w:szCs w:val="28"/>
          <w:lang w:eastAsia="en-US"/>
        </w:rPr>
        <w:t>инновационно</w:t>
      </w:r>
      <w:proofErr w:type="spellEnd"/>
      <w:r w:rsidRPr="00A900D4">
        <w:rPr>
          <w:rFonts w:eastAsiaTheme="minorHAnsi"/>
          <w:sz w:val="28"/>
          <w:szCs w:val="28"/>
          <w:lang w:eastAsia="en-US"/>
        </w:rPr>
        <w:t>. В каждом регионе должен быть центр притяжения для тех людей, которые хотят реализовать себя, потому что креативный человек – это созидатель, который создает что-то новое. ЦИЦ – это место, которое позволяет креативным людям расширять границы и найти то место, в котором они могут себя реализовать, – отметил в своем выступлении Алексей Евсеев.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 xml:space="preserve">За круглыми столами представители разных креативных отраслей, деловых сообществ предпринимателей, вузов, институтов развития, органов власти обменивались различными идеями с целью формирования предложений по развитию и продвижению конкретных направлений креативной экономики. Сформированные предложения направлены на повышение спроса на продукцию, работы и услуги креативных индустрий, повышение производительности труда, </w:t>
      </w:r>
      <w:r w:rsidRPr="00A900D4">
        <w:rPr>
          <w:rFonts w:eastAsiaTheme="minorHAnsi"/>
          <w:sz w:val="28"/>
          <w:szCs w:val="28"/>
          <w:lang w:eastAsia="en-US"/>
        </w:rPr>
        <w:lastRenderedPageBreak/>
        <w:t>улучшение качества жизни, применение нестандартных подходов в деятельности, использование искусственного интеллекта и как результат рост выручки на предприятиях, повышение инвестиционной и деловой активности и рост ВРП.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Организаторами форума выступило Ростовское региональное агентство поддержки предпринимательства (А</w:t>
      </w:r>
      <w:r w:rsidR="00611066">
        <w:rPr>
          <w:rFonts w:eastAsiaTheme="minorHAnsi"/>
          <w:sz w:val="28"/>
          <w:szCs w:val="28"/>
          <w:lang w:eastAsia="en-US"/>
        </w:rPr>
        <w:t>НО МФК «РРАПП») при содействии П</w:t>
      </w:r>
      <w:r w:rsidRPr="00A900D4">
        <w:rPr>
          <w:rFonts w:eastAsiaTheme="minorHAnsi"/>
          <w:sz w:val="28"/>
          <w:szCs w:val="28"/>
          <w:lang w:eastAsia="en-US"/>
        </w:rPr>
        <w:t>равительства Ростовской области и министерства экономического развития области.</w:t>
      </w:r>
    </w:p>
    <w:p w:rsidR="00A4162B" w:rsidRPr="00A900D4" w:rsidRDefault="00A4162B" w:rsidP="0029370B">
      <w:pPr>
        <w:pStyle w:val="a3"/>
        <w:spacing w:before="0" w:beforeAutospacing="0" w:after="0" w:afterAutospacing="0"/>
        <w:ind w:left="-567" w:firstLine="709"/>
        <w:jc w:val="both"/>
        <w:rPr>
          <w:b/>
          <w:sz w:val="28"/>
          <w:szCs w:val="28"/>
        </w:rPr>
      </w:pPr>
    </w:p>
    <w:p w:rsidR="00930955" w:rsidRPr="00A900D4" w:rsidRDefault="00930955" w:rsidP="00A900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00D4">
        <w:rPr>
          <w:rFonts w:ascii="Times New Roman" w:hAnsi="Times New Roman" w:cs="Times New Roman"/>
          <w:b/>
          <w:sz w:val="28"/>
          <w:szCs w:val="28"/>
        </w:rPr>
        <w:t>Публикация №2</w:t>
      </w:r>
    </w:p>
    <w:p w:rsidR="00B24BD8" w:rsidRDefault="00B24BD8" w:rsidP="00B24B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BD8">
        <w:rPr>
          <w:rFonts w:ascii="Times New Roman" w:hAnsi="Times New Roman" w:cs="Times New Roman"/>
          <w:b/>
          <w:sz w:val="28"/>
          <w:szCs w:val="28"/>
        </w:rPr>
        <w:t>Семь предпринимателей Дона получили «золотых носорогов» за победу в региональном этапе премии «Бизнес-Успех»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12 сентября в Ростове-на-Дону на площадке «Центра истинных ценностей» в рамках нацпроекта «Малое и среднее предпринимательство» состоялся Х Всероссийский форум «Территория бизнеса – территория жизни».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Организаторами форума выступили Ростовское региональное агентство поддержки предпринимательства (АНО МФК «РРАПП»), центр «Мой бизнес» при содейст</w:t>
      </w:r>
      <w:r w:rsidR="00611066">
        <w:rPr>
          <w:color w:val="020B22"/>
          <w:sz w:val="28"/>
          <w:szCs w:val="28"/>
        </w:rPr>
        <w:t>вии П</w:t>
      </w:r>
      <w:r w:rsidRPr="00B24BD8">
        <w:rPr>
          <w:color w:val="020B22"/>
          <w:sz w:val="28"/>
          <w:szCs w:val="28"/>
        </w:rPr>
        <w:t>равительства Ростовской области, министерства экономического развития области и Ростовского областного отделения «Опора России».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– Проведение регионального этапа Национальной предпринимательской премии «Бизнес-Успех» стало для донского региона уже традиционным ежегодным деловым событием. Именно благодаря активному участию предпринимателей нам удается достигать пос</w:t>
      </w:r>
      <w:r w:rsidR="006F611F">
        <w:rPr>
          <w:color w:val="020B22"/>
          <w:sz w:val="28"/>
          <w:szCs w:val="28"/>
        </w:rPr>
        <w:t>тавленных П</w:t>
      </w:r>
      <w:r w:rsidR="00611066">
        <w:rPr>
          <w:color w:val="020B22"/>
          <w:sz w:val="28"/>
          <w:szCs w:val="28"/>
        </w:rPr>
        <w:t>резидентом страны и Г</w:t>
      </w:r>
      <w:r w:rsidRPr="00B24BD8">
        <w:rPr>
          <w:color w:val="020B22"/>
          <w:sz w:val="28"/>
          <w:szCs w:val="28"/>
        </w:rPr>
        <w:t>убернатором Ростовской области целей и двигаться вперед, – подчеркнул первый замглавы региона Александр Скрябин.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 xml:space="preserve">– Предприниматели – это самые креативные люди, они горят своими идеями, выводят на рынок товары, услуги, создают новые предприятия и вообще улучшают жизнь вокруг себя. За последние шесть лет реализации нацпроекта «Малое и среднее предпринимательство» выручка предпринимателей выросла в 1,5 раза в стране. На сегодняшний день предприниматели страны формируют пятую часть ВВП и налогов», – отметила первый зампредседателя комитета Государственной Думы по малому и среднему предпринимательству, федеральный координатор партийного проекта «Предпринимательство» </w:t>
      </w:r>
      <w:proofErr w:type="spellStart"/>
      <w:r w:rsidRPr="00B24BD8">
        <w:rPr>
          <w:color w:val="020B22"/>
          <w:sz w:val="28"/>
          <w:szCs w:val="28"/>
        </w:rPr>
        <w:t>Альфия</w:t>
      </w:r>
      <w:proofErr w:type="spellEnd"/>
      <w:r w:rsidRPr="00B24BD8">
        <w:rPr>
          <w:color w:val="020B22"/>
          <w:sz w:val="28"/>
          <w:szCs w:val="28"/>
        </w:rPr>
        <w:t xml:space="preserve"> </w:t>
      </w:r>
      <w:proofErr w:type="spellStart"/>
      <w:r w:rsidRPr="00B24BD8">
        <w:rPr>
          <w:color w:val="020B22"/>
          <w:sz w:val="28"/>
          <w:szCs w:val="28"/>
        </w:rPr>
        <w:t>Когогина</w:t>
      </w:r>
      <w:proofErr w:type="spellEnd"/>
      <w:r w:rsidRPr="00B24BD8">
        <w:rPr>
          <w:color w:val="020B22"/>
          <w:sz w:val="28"/>
          <w:szCs w:val="28"/>
        </w:rPr>
        <w:t>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Конкурс в очередной раз доказал, как много креативных и неординарных представителей бизнеса в донском регионе.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– Национальная премия «Бизнес успех» проводится в Ростове в десятый раз. На региональном этапе проходили серьезные отборы и защиты заявок – это десятки донских компаний, десятки предпринимателей. Очень важно, что сегодня благодаря таким конкурсам ф</w:t>
      </w:r>
      <w:r w:rsidR="00611066">
        <w:rPr>
          <w:color w:val="020B22"/>
          <w:sz w:val="28"/>
          <w:szCs w:val="28"/>
        </w:rPr>
        <w:t>едеральное руководство страны, П</w:t>
      </w:r>
      <w:r w:rsidRPr="00B24BD8">
        <w:rPr>
          <w:color w:val="020B22"/>
          <w:sz w:val="28"/>
          <w:szCs w:val="28"/>
        </w:rPr>
        <w:t xml:space="preserve">равительство области, министерство экономического развития поддерживают </w:t>
      </w:r>
      <w:r w:rsidR="00611066">
        <w:rPr>
          <w:color w:val="020B22"/>
          <w:sz w:val="28"/>
          <w:szCs w:val="28"/>
        </w:rPr>
        <w:t>деловую активность. Каждый год Г</w:t>
      </w:r>
      <w:r w:rsidRPr="00B24BD8">
        <w:rPr>
          <w:color w:val="020B22"/>
          <w:sz w:val="28"/>
          <w:szCs w:val="28"/>
        </w:rPr>
        <w:t>убернатор области перед нами ставит задачу – создавать новый институт для поддержки предпринимателей. В прошлом году мы создали ЦИЦ. Это был ответ власти на запрос общества. В этом году мы планируем создать два новых центра компетенций – по роботизации, автоматизации предприятий МСП и по промышленному дизайну, – отметил глава минэкономразвития области</w:t>
      </w:r>
      <w:r w:rsidRPr="00B24BD8">
        <w:rPr>
          <w:color w:val="020B22"/>
          <w:sz w:val="28"/>
          <w:szCs w:val="28"/>
        </w:rPr>
        <w:br/>
        <w:t>Максим Папушенко.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Эксперты в диалоге с предпринимателями обсудили тренды современной экономики, перспективы перезагрузки национальных проектов, успешные бизнес-</w:t>
      </w:r>
      <w:r w:rsidRPr="00B24BD8">
        <w:rPr>
          <w:color w:val="020B22"/>
          <w:sz w:val="28"/>
          <w:szCs w:val="28"/>
        </w:rPr>
        <w:lastRenderedPageBreak/>
        <w:t>практики, в том числе по выстраиванию партнерских отношений с новыми российскими территориями.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Кульминацией форума стало награждение победителей регионального этапа Национальной предпринимательской премии «Бизнес-Успех», которые представят Ростовскую область на финале в Москве.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 xml:space="preserve">– Каждому участнику следует помнить, что есть не только победители премии, но и лауреаты. Те, кто попал в региональный финал, уже преодолели себя. А победители достойно представят себя на федеральном уровне, – отметил </w:t>
      </w:r>
      <w:proofErr w:type="spellStart"/>
      <w:r w:rsidRPr="00B24BD8">
        <w:rPr>
          <w:color w:val="020B22"/>
          <w:sz w:val="28"/>
          <w:szCs w:val="28"/>
        </w:rPr>
        <w:t>Азат</w:t>
      </w:r>
      <w:proofErr w:type="spellEnd"/>
      <w:r w:rsidRPr="00B24BD8">
        <w:rPr>
          <w:color w:val="020B22"/>
          <w:sz w:val="28"/>
          <w:szCs w:val="28"/>
        </w:rPr>
        <w:t xml:space="preserve"> </w:t>
      </w:r>
      <w:proofErr w:type="spellStart"/>
      <w:r w:rsidRPr="00B24BD8">
        <w:rPr>
          <w:color w:val="020B22"/>
          <w:sz w:val="28"/>
          <w:szCs w:val="28"/>
        </w:rPr>
        <w:t>Газизов</w:t>
      </w:r>
      <w:proofErr w:type="spellEnd"/>
      <w:r w:rsidRPr="00B24BD8">
        <w:rPr>
          <w:color w:val="020B22"/>
          <w:sz w:val="28"/>
          <w:szCs w:val="28"/>
        </w:rPr>
        <w:t>, первый вице-президент «Опоры России».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Артем Хорошко участвует в конкурсе «Бизнес-Успех» во второй раз. Два года назад стал победителем регионального этапа Национальной премии в номинации «Лучшие молодежные проекты». В этом году выдвинул на суд жюри свой проект «Мебельная фабрика».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– Это наше семейное дело, которому уже 30 лет. Занимаемся с 1994 года производством корпусной мебели, дверей, паркета. Отец – начальник производства, мама – финансовый директор. Семейный бизнес – это здорово, главное – распределять ответственность и слышать друг друга. Защищаю честь нашего производства, – рассказал предприниматель Артем Хорошко.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 xml:space="preserve">В этом году на смену призовой статуэтке в форме «домкрата», обозначавшей «поддержку бизнеса, движение к новым высотам», пришел </w:t>
      </w:r>
      <w:proofErr w:type="spellStart"/>
      <w:r w:rsidRPr="00B24BD8">
        <w:rPr>
          <w:color w:val="020B22"/>
          <w:sz w:val="28"/>
          <w:szCs w:val="28"/>
        </w:rPr>
        <w:t>харизматичный</w:t>
      </w:r>
      <w:proofErr w:type="spellEnd"/>
      <w:r w:rsidRPr="00B24BD8">
        <w:rPr>
          <w:color w:val="020B22"/>
          <w:sz w:val="28"/>
          <w:szCs w:val="28"/>
        </w:rPr>
        <w:t xml:space="preserve"> «носорог» – символ уверенности, напора и целеустремленности.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За премию боролись 45 человек. Все конкурсанты достойно представили себя и свои проекты, включая навыки в развитии и адаптации бизнеса в меняющихся обстоятельствах.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Победителями стали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Лебедева Наталья Сергеевна (ИП Лебедева Н. С., г. Ростов-на-Дону), номинация «Лучший проект в сфере услуг»;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Хорошко Артем Михайлович (ИП Хорошко А. М., г. Ростов-на-Дону), номинация «Лучший семейный бизнес»;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Полищук Ольга Николаевна (ООО «Актив-Дон», г. Ростов-на-Дону), номинация «Лучший проект в сфере торговли»;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Юдин Александр Иванович (ООО «ВОЛЛ», г. Батайск), номинация «Лучший производственный проект»;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Тарасенко Мария Александровна (ООО «</w:t>
      </w:r>
      <w:proofErr w:type="spellStart"/>
      <w:r w:rsidRPr="00B24BD8">
        <w:rPr>
          <w:color w:val="020B22"/>
          <w:sz w:val="28"/>
          <w:szCs w:val="28"/>
        </w:rPr>
        <w:t>Климат-Снаб</w:t>
      </w:r>
      <w:proofErr w:type="spellEnd"/>
      <w:r w:rsidRPr="00B24BD8">
        <w:rPr>
          <w:color w:val="020B22"/>
          <w:sz w:val="28"/>
          <w:szCs w:val="28"/>
        </w:rPr>
        <w:t>», г. Таганрог), номинация «Лучший технологический проект»;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Курганова Анастасия Владимировна (ИП Курганова А. В., г. Волгодонск), номинация «Народный предприниматель»;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 xml:space="preserve">Беседина Наталья Александровна (ООО «ВТА </w:t>
      </w:r>
      <w:proofErr w:type="spellStart"/>
      <w:r w:rsidRPr="00B24BD8">
        <w:rPr>
          <w:color w:val="020B22"/>
          <w:sz w:val="28"/>
          <w:szCs w:val="28"/>
        </w:rPr>
        <w:t>Лайн</w:t>
      </w:r>
      <w:proofErr w:type="spellEnd"/>
      <w:r w:rsidRPr="00B24BD8">
        <w:rPr>
          <w:color w:val="020B22"/>
          <w:sz w:val="28"/>
          <w:szCs w:val="28"/>
        </w:rPr>
        <w:t>», г. Ростов-на-Дону), специальный приз.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Победителей пригласили представить Ростовскую область на финальном состязании среди представителей бизнеса регионов РФ в Москве.</w:t>
      </w:r>
    </w:p>
    <w:p w:rsidR="00B24BD8" w:rsidRPr="00B24BD8" w:rsidRDefault="00B24BD8" w:rsidP="00B24B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00D4" w:rsidRPr="00A900D4" w:rsidRDefault="00A900D4" w:rsidP="00A900D4">
      <w:pPr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00D4" w:rsidRPr="00A900D4" w:rsidRDefault="00A900D4" w:rsidP="00A900D4">
      <w:pPr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1066" w:rsidRDefault="00611066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Публикация №3</w:t>
      </w:r>
    </w:p>
    <w:p w:rsidR="00611066" w:rsidRDefault="00611066" w:rsidP="00611066">
      <w:pPr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066">
        <w:rPr>
          <w:rFonts w:ascii="Times New Roman" w:hAnsi="Times New Roman" w:cs="Times New Roman"/>
          <w:b/>
          <w:sz w:val="28"/>
          <w:szCs w:val="28"/>
        </w:rPr>
        <w:t>Ежегодный фестиваль донских брендов «Мой бизнес. НАШИ МАРКЕТ» будет проходить два дня</w:t>
      </w:r>
    </w:p>
    <w:p w:rsidR="00611066" w:rsidRPr="00611066" w:rsidRDefault="00611066" w:rsidP="0061106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66">
        <w:rPr>
          <w:rFonts w:ascii="Times New Roman" w:hAnsi="Times New Roman" w:cs="Times New Roman"/>
          <w:sz w:val="28"/>
          <w:szCs w:val="28"/>
        </w:rPr>
        <w:t xml:space="preserve">В 2024 году более 100 аутентичных торговых марок Ростовской области представят на площадке фестиваля «Мой бизнес. НАШИ МАРКЕТ» дизайнерскую одежду, обувь, авторские аксессуары и гастрономические деликатесы. Участников и гостей фестиваля ждут модные показы, дегустации, </w:t>
      </w:r>
      <w:proofErr w:type="spellStart"/>
      <w:r w:rsidRPr="00611066">
        <w:rPr>
          <w:rFonts w:ascii="Times New Roman" w:hAnsi="Times New Roman" w:cs="Times New Roman"/>
          <w:sz w:val="28"/>
          <w:szCs w:val="28"/>
        </w:rPr>
        <w:t>интерактивы</w:t>
      </w:r>
      <w:proofErr w:type="spellEnd"/>
      <w:r w:rsidRPr="00611066">
        <w:rPr>
          <w:rFonts w:ascii="Times New Roman" w:hAnsi="Times New Roman" w:cs="Times New Roman"/>
          <w:sz w:val="28"/>
          <w:szCs w:val="28"/>
        </w:rPr>
        <w:t xml:space="preserve">, обучающие лекции от экспертов и розыгрыши призов под звуки живой музыки и модные сеты популярных донских </w:t>
      </w:r>
      <w:proofErr w:type="spellStart"/>
      <w:r w:rsidRPr="00611066">
        <w:rPr>
          <w:rFonts w:ascii="Times New Roman" w:hAnsi="Times New Roman" w:cs="Times New Roman"/>
          <w:sz w:val="28"/>
          <w:szCs w:val="28"/>
        </w:rPr>
        <w:t>диджеев</w:t>
      </w:r>
      <w:proofErr w:type="spellEnd"/>
      <w:r w:rsidRPr="00611066">
        <w:rPr>
          <w:rFonts w:ascii="Times New Roman" w:hAnsi="Times New Roman" w:cs="Times New Roman"/>
          <w:sz w:val="28"/>
          <w:szCs w:val="28"/>
        </w:rPr>
        <w:t>. Традиционно событие организует </w:t>
      </w:r>
      <w:r w:rsidRPr="00611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Ростовское региональное агентство поддержки предпринимательства (АНО МФК «РРАПП»), донской центр «Мой бизнес» при поддержке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611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равительства Ростовской области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611066">
        <w:rPr>
          <w:rFonts w:ascii="Times New Roman" w:hAnsi="Times New Roman" w:cs="Times New Roman"/>
          <w:sz w:val="28"/>
          <w:szCs w:val="28"/>
          <w:shd w:val="clear" w:color="auto" w:fill="FFFFFF"/>
        </w:rPr>
        <w:t>инистерства экономического развития региона.</w:t>
      </w:r>
    </w:p>
    <w:p w:rsidR="00611066" w:rsidRPr="00611066" w:rsidRDefault="00611066" w:rsidP="0061106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66">
        <w:rPr>
          <w:rFonts w:ascii="Times New Roman" w:hAnsi="Times New Roman" w:cs="Times New Roman"/>
          <w:sz w:val="28"/>
          <w:szCs w:val="28"/>
        </w:rPr>
        <w:t xml:space="preserve">— В условиях </w:t>
      </w:r>
      <w:proofErr w:type="spellStart"/>
      <w:r w:rsidRPr="00611066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611066">
        <w:rPr>
          <w:rFonts w:ascii="Times New Roman" w:hAnsi="Times New Roman" w:cs="Times New Roman"/>
          <w:sz w:val="28"/>
          <w:szCs w:val="28"/>
        </w:rPr>
        <w:t xml:space="preserve"> усилия донского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11066">
        <w:rPr>
          <w:rFonts w:ascii="Times New Roman" w:hAnsi="Times New Roman" w:cs="Times New Roman"/>
          <w:sz w:val="28"/>
          <w:szCs w:val="28"/>
        </w:rPr>
        <w:t>равительства направлены на поддержку реального сектора экономики, на создание благоприятного климата для появления новых и развития уже действующих товаропроизводителей. В этих целях по поручению 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11066">
        <w:rPr>
          <w:rFonts w:ascii="Times New Roman" w:hAnsi="Times New Roman" w:cs="Times New Roman"/>
          <w:sz w:val="28"/>
          <w:szCs w:val="28"/>
        </w:rPr>
        <w:t>убернатора региона Василия Голубева запушена региональная программа поддержки и продвижения местных брендов. И фестиваль является одним из востребованных малым бизнесом форматов реализации данной программы, — расск</w:t>
      </w:r>
      <w:r w:rsidR="00F52E6C">
        <w:rPr>
          <w:rFonts w:ascii="Times New Roman" w:hAnsi="Times New Roman" w:cs="Times New Roman"/>
          <w:sz w:val="28"/>
          <w:szCs w:val="28"/>
        </w:rPr>
        <w:t>азал Александр Скрябин, первый з</w:t>
      </w:r>
      <w:r w:rsidRPr="00611066">
        <w:rPr>
          <w:rFonts w:ascii="Times New Roman" w:hAnsi="Times New Roman" w:cs="Times New Roman"/>
          <w:sz w:val="28"/>
          <w:szCs w:val="28"/>
        </w:rPr>
        <w:t>аместитель Губернатора Ростовской области.</w:t>
      </w:r>
    </w:p>
    <w:p w:rsidR="00611066" w:rsidRPr="00611066" w:rsidRDefault="00611066" w:rsidP="0061106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3918908"/>
      <w:bookmarkEnd w:id="0"/>
      <w:r w:rsidRPr="00611066">
        <w:rPr>
          <w:rFonts w:ascii="Times New Roman" w:hAnsi="Times New Roman" w:cs="Times New Roman"/>
          <w:sz w:val="28"/>
          <w:szCs w:val="28"/>
        </w:rPr>
        <w:t>Местом проведения события в 2024 году станет Центр истинных ценностей. В преддверии фестиваля 4 сентября для экспонентов будет организована встреча, в рамках которой участники получат подробные рекомендации по оптимизации стратегии продаж и маркетинга для достижения максимального эффекта от участия в ярмарке.</w:t>
      </w:r>
    </w:p>
    <w:p w:rsidR="00611066" w:rsidRPr="00611066" w:rsidRDefault="00611066" w:rsidP="0061106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66">
        <w:rPr>
          <w:rFonts w:ascii="Times New Roman" w:hAnsi="Times New Roman" w:cs="Times New Roman"/>
          <w:sz w:val="28"/>
          <w:szCs w:val="28"/>
        </w:rPr>
        <w:t xml:space="preserve">В первый день фестиваля, 22 сентября перед участниками с мастер-классом выступит известный писатель, сценарист Александр </w:t>
      </w:r>
      <w:proofErr w:type="spellStart"/>
      <w:r w:rsidRPr="00611066">
        <w:rPr>
          <w:rFonts w:ascii="Times New Roman" w:hAnsi="Times New Roman" w:cs="Times New Roman"/>
          <w:sz w:val="28"/>
          <w:szCs w:val="28"/>
        </w:rPr>
        <w:t>Цыпкин</w:t>
      </w:r>
      <w:proofErr w:type="spellEnd"/>
      <w:r w:rsidRPr="00611066">
        <w:rPr>
          <w:rFonts w:ascii="Times New Roman" w:hAnsi="Times New Roman" w:cs="Times New Roman"/>
          <w:sz w:val="28"/>
          <w:szCs w:val="28"/>
        </w:rPr>
        <w:t>. Он расскажет про «20 правил лидера 21 века» и поделится опытом создания таких популярных проектов как «</w:t>
      </w:r>
      <w:proofErr w:type="spellStart"/>
      <w:r w:rsidRPr="00611066">
        <w:rPr>
          <w:rFonts w:ascii="Times New Roman" w:hAnsi="Times New Roman" w:cs="Times New Roman"/>
          <w:sz w:val="28"/>
          <w:szCs w:val="28"/>
        </w:rPr>
        <w:t>БеспринцЫпные</w:t>
      </w:r>
      <w:proofErr w:type="spellEnd"/>
      <w:r w:rsidRPr="00611066">
        <w:rPr>
          <w:rFonts w:ascii="Times New Roman" w:hAnsi="Times New Roman" w:cs="Times New Roman"/>
          <w:sz w:val="28"/>
          <w:szCs w:val="28"/>
        </w:rPr>
        <w:t xml:space="preserve"> чтения» и сериал «Беспринципные».</w:t>
      </w:r>
    </w:p>
    <w:p w:rsidR="00611066" w:rsidRPr="00611066" w:rsidRDefault="00611066" w:rsidP="0061106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66">
        <w:rPr>
          <w:rFonts w:ascii="Times New Roman" w:hAnsi="Times New Roman" w:cs="Times New Roman"/>
          <w:sz w:val="28"/>
          <w:szCs w:val="28"/>
        </w:rPr>
        <w:t>В завершающий день – 28 сентября – свои двери откроет масштабная ярмарка донских брендов, также для участников подготовлена насыщенная деловая и интерактивная программа.</w:t>
      </w:r>
    </w:p>
    <w:p w:rsidR="00611066" w:rsidRPr="00611066" w:rsidRDefault="00611066" w:rsidP="0061106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11066">
        <w:rPr>
          <w:sz w:val="28"/>
          <w:szCs w:val="28"/>
        </w:rPr>
        <w:t xml:space="preserve">— За время существования фестиваля с 2022 года количество его участников выросло в 4 раза – с 40 до 160 брендов, а число посетителей ежегодно превышает 1000 человек. Событие зарекомендовало себя как яркая витрина, стыкующая талантливых производителей, дистрибьютеров, представителей сферы </w:t>
      </w:r>
      <w:r w:rsidRPr="00611066">
        <w:rPr>
          <w:sz w:val="28"/>
          <w:szCs w:val="28"/>
        </w:rPr>
        <w:lastRenderedPageBreak/>
        <w:t>рекламы и, конечно, потребителей, – отметил министр экономического развития Ростовской области Максим Папушенко.</w:t>
      </w:r>
    </w:p>
    <w:p w:rsidR="00611066" w:rsidRPr="00611066" w:rsidRDefault="00F52E6C" w:rsidP="0061106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Фестиваль реализуется в рамках н</w:t>
      </w:r>
      <w:bookmarkStart w:id="1" w:name="_GoBack"/>
      <w:bookmarkEnd w:id="1"/>
      <w:r w:rsidR="00611066" w:rsidRPr="00611066">
        <w:rPr>
          <w:rFonts w:ascii="Times New Roman" w:hAnsi="Times New Roman" w:cs="Times New Roman"/>
          <w:sz w:val="28"/>
          <w:szCs w:val="28"/>
          <w:shd w:val="clear" w:color="auto" w:fill="FFFFFF"/>
        </w:rPr>
        <w:t>ацпроекта «Малое и среднее предпринимательство»</w:t>
      </w:r>
      <w:r w:rsidR="00611066" w:rsidRPr="00611066">
        <w:rPr>
          <w:rFonts w:ascii="Times New Roman" w:hAnsi="Times New Roman" w:cs="Times New Roman"/>
          <w:sz w:val="28"/>
          <w:szCs w:val="28"/>
        </w:rPr>
        <w:t>, поэтому участие в нём бесплатно как для посетителей, так и для производителей. Каждый участник-экспонент получит необходимую помощь в организации выставочного пространства для презентации продукции — от бесплатного корнера до таблички с названием бренда.</w:t>
      </w:r>
    </w:p>
    <w:p w:rsidR="00611066" w:rsidRPr="00611066" w:rsidRDefault="00611066" w:rsidP="0061106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bookmarkStart w:id="2" w:name="_Hlk173920710"/>
      <w:bookmarkEnd w:id="2"/>
      <w:r w:rsidRPr="00611066">
        <w:rPr>
          <w:sz w:val="28"/>
          <w:szCs w:val="28"/>
        </w:rPr>
        <w:t>— Каждый год мы стараемся сделать фестиваль «Мой бизнес. НАШИ МАРКЕТ» насыщеннее и масштабнее. Поэтому заинтересованы в новых участниках и активно призываем всех не пренебрегать возможностью господдержки и ярко заявлять о себе и своем бизнесе на площадке события, получать новые знания, яркие эмоции, вдохновение и, конечно, материальную выгоду в виде эксклюзивных покупок и выручки от продаж, — рассказала Яна Куринова, директор АНО МФК «РРАПП».</w:t>
      </w:r>
    </w:p>
    <w:p w:rsidR="00611066" w:rsidRPr="00611066" w:rsidRDefault="00611066" w:rsidP="0061106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11066">
        <w:rPr>
          <w:sz w:val="28"/>
          <w:szCs w:val="28"/>
        </w:rPr>
        <w:t>Регистрация открыта и доступна на официальном сайте фестиваля по ссылке:</w:t>
      </w:r>
      <w:r w:rsidRPr="00611066">
        <w:rPr>
          <w:rStyle w:val="apple-converted-space"/>
          <w:sz w:val="28"/>
          <w:szCs w:val="28"/>
        </w:rPr>
        <w:t>  </w:t>
      </w:r>
      <w:hyperlink r:id="rId7" w:history="1">
        <w:r w:rsidRPr="00611066">
          <w:rPr>
            <w:rStyle w:val="a4"/>
            <w:rFonts w:eastAsiaTheme="majorEastAsia"/>
            <w:color w:val="auto"/>
            <w:sz w:val="28"/>
            <w:szCs w:val="28"/>
          </w:rPr>
          <w:t>http://mbnashimarket.mbrostov.ru</w:t>
        </w:r>
      </w:hyperlink>
      <w:r w:rsidRPr="00611066">
        <w:rPr>
          <w:rStyle w:val="apple-converted-space"/>
          <w:sz w:val="28"/>
          <w:szCs w:val="28"/>
        </w:rPr>
        <w:t> При переходе в чат-бот у каждого появится возможность зарабатывать «</w:t>
      </w:r>
      <w:proofErr w:type="spellStart"/>
      <w:r w:rsidRPr="00611066">
        <w:rPr>
          <w:rStyle w:val="apple-converted-space"/>
          <w:sz w:val="28"/>
          <w:szCs w:val="28"/>
        </w:rPr>
        <w:t>маркет-рубли</w:t>
      </w:r>
      <w:proofErr w:type="spellEnd"/>
      <w:r w:rsidRPr="00611066">
        <w:rPr>
          <w:rStyle w:val="apple-converted-space"/>
          <w:sz w:val="28"/>
          <w:szCs w:val="28"/>
        </w:rPr>
        <w:t>» и выигрывать призы от партнеров фестиваля.</w:t>
      </w:r>
    </w:p>
    <w:p w:rsidR="00611066" w:rsidRPr="00611066" w:rsidRDefault="00611066" w:rsidP="0061106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11066">
        <w:rPr>
          <w:sz w:val="28"/>
          <w:szCs w:val="28"/>
        </w:rPr>
        <w:t xml:space="preserve">Подробности о фестивале «Мой бизнес. Наши </w:t>
      </w:r>
      <w:proofErr w:type="spellStart"/>
      <w:r w:rsidRPr="00611066">
        <w:rPr>
          <w:sz w:val="28"/>
          <w:szCs w:val="28"/>
        </w:rPr>
        <w:t>маркет</w:t>
      </w:r>
      <w:proofErr w:type="spellEnd"/>
      <w:r w:rsidRPr="00611066">
        <w:rPr>
          <w:sz w:val="28"/>
          <w:szCs w:val="28"/>
        </w:rPr>
        <w:t xml:space="preserve">» можно уточнить по телефону горячей линии донских центров «Мой бизнес» 8(804) 333-32-31, в онлайн-чате на сайте mbrostov.ru и в социальных сетях: </w:t>
      </w:r>
      <w:proofErr w:type="spellStart"/>
      <w:r w:rsidRPr="00611066">
        <w:rPr>
          <w:sz w:val="28"/>
          <w:szCs w:val="28"/>
        </w:rPr>
        <w:t>ВКонтакте</w:t>
      </w:r>
      <w:proofErr w:type="spellEnd"/>
      <w:r w:rsidRPr="00611066">
        <w:rPr>
          <w:sz w:val="28"/>
          <w:szCs w:val="28"/>
        </w:rPr>
        <w:t> </w:t>
      </w:r>
      <w:hyperlink r:id="rId8" w:tgtFrame="_blank" w:history="1">
        <w:r w:rsidRPr="00611066">
          <w:rPr>
            <w:rStyle w:val="a4"/>
            <w:rFonts w:eastAsiaTheme="majorEastAsia"/>
            <w:color w:val="auto"/>
            <w:sz w:val="28"/>
            <w:szCs w:val="28"/>
          </w:rPr>
          <w:t>https://vk.com/mb_rostov</w:t>
        </w:r>
      </w:hyperlink>
      <w:r w:rsidRPr="00611066">
        <w:rPr>
          <w:sz w:val="28"/>
          <w:szCs w:val="28"/>
        </w:rPr>
        <w:t> и Telegram-канале </w:t>
      </w:r>
      <w:hyperlink r:id="rId9" w:tgtFrame="_blank" w:history="1">
        <w:r w:rsidRPr="00611066">
          <w:rPr>
            <w:rStyle w:val="a4"/>
            <w:rFonts w:eastAsiaTheme="majorEastAsia"/>
            <w:color w:val="auto"/>
            <w:sz w:val="28"/>
            <w:szCs w:val="28"/>
          </w:rPr>
          <w:t>https://t.me/mbrostov</w:t>
        </w:r>
      </w:hyperlink>
    </w:p>
    <w:p w:rsidR="00611066" w:rsidRPr="00611066" w:rsidRDefault="00611066" w:rsidP="00611066">
      <w:pPr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066" w:rsidRDefault="00611066" w:rsidP="00611066">
      <w:pPr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066" w:rsidRDefault="00611066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611F" w:rsidRDefault="006F611F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611F" w:rsidRDefault="006F611F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611F" w:rsidRDefault="006F611F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611F" w:rsidRDefault="006F611F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611F" w:rsidRDefault="006F611F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611F" w:rsidRDefault="006F611F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611F" w:rsidRDefault="006F611F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611F" w:rsidRDefault="006F611F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611F" w:rsidRDefault="006F611F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611F" w:rsidRDefault="006F611F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611F" w:rsidRDefault="006F611F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611F" w:rsidRDefault="006F611F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611F" w:rsidRDefault="006F611F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611F" w:rsidRDefault="006F611F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611F" w:rsidRDefault="006F611F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00D4" w:rsidRPr="00A900D4" w:rsidRDefault="00611066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Публикация №4</w:t>
      </w:r>
    </w:p>
    <w:p w:rsidR="00A900D4" w:rsidRPr="00A900D4" w:rsidRDefault="00A900D4" w:rsidP="00A900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0D4">
        <w:rPr>
          <w:rFonts w:ascii="Times New Roman" w:hAnsi="Times New Roman" w:cs="Times New Roman"/>
          <w:b/>
          <w:sz w:val="28"/>
          <w:szCs w:val="28"/>
        </w:rPr>
        <w:t>Участник СВО из донской столицы делится предпринимательским опытом на обучающих мероприятиях центра «Мой бизнес»</w:t>
      </w:r>
    </w:p>
    <w:p w:rsidR="00E32982" w:rsidRPr="00E32982" w:rsidRDefault="00E32982" w:rsidP="0029370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Участник СВО из донской столицы Сергей Сазонов делится предпринимательским опытом на обучающих мероприятиях центра «Мой бизнес». В 2023 году он открыл центр протезирования ООО «ЛИМБ ЮГ» в Ростове-на-Дону. На сегодня в компании работают 11 сотрудников. Сергей Сазонов, гендиректор и еще один учредитель – люди с ампутациями. И этот бизнес для них – больше, чем бизнес.</w:t>
      </w:r>
    </w:p>
    <w:p w:rsidR="00E32982" w:rsidRPr="00E32982" w:rsidRDefault="00E32982" w:rsidP="0029370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Если заранее не знать о некоторых пунктах из биографии Сергея Сазонова, то можно сильно удивиться, когда во время диалога бизнесмен незаметным движением снимает протез голени и ставит его на стол. Делает это предприниматель не с целью шокировать, а чтобы наглядно показать, как выглядит сложная конструкция, заменяющая человеку утраченную конечность.</w:t>
      </w:r>
    </w:p>
    <w:p w:rsidR="00E32982" w:rsidRPr="00E32982" w:rsidRDefault="00E32982" w:rsidP="0029370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– Миссия центра – поставить людей на ноги. Как нет похожих людей, так и нет похожих протезов – все они разрабатываются индивидуально. Важно, чтобы пациенты не просто получили протез, а смогли уйти на нём. За помощью в протезировании обращаются в среднем десять человек в месяц – гражданские из разных регионов страны и ребята после ранений на СВО. К примеру, сейчас у нас протезируется девушка-боец с позывным Ласточка, которая получила ампутацию на передовой, – рассказывает предприниматель Сергей Сазонов.</w:t>
      </w:r>
    </w:p>
    <w:p w:rsidR="00E32982" w:rsidRPr="00E32982" w:rsidRDefault="00E32982" w:rsidP="0029370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Помогая пациентам встать на ноги, ростовский предприниматель занимается, в том числе, и их психологической реабилитацией. Кроме того, Сергей Сазонов – спикер обучающей программы по предпринимательству для участников СВО и членов их семей – пилотного проекта донского центра «Мой бизнес».</w:t>
      </w:r>
    </w:p>
    <w:p w:rsidR="00E32982" w:rsidRPr="00E32982" w:rsidRDefault="00E32982" w:rsidP="0029370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– Более 20 человек из Ростова и области прошли обучающую программу по предпринимательству для участников СВО и членов их семей</w:t>
      </w:r>
      <w:r w:rsidR="00611066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. Эта практика была поддержана П</w:t>
      </w:r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равительством региона, Законодательным Собранием Ростовской области и будет продолжена в текущем году, – отметила Яна Куринова, директор Ростовского регионального агентства поддержки предпринимательства (АНО МФК «РРАПП») – оператора центров «Мой бизнес» в Ростовской области.</w:t>
      </w:r>
    </w:p>
    <w:p w:rsidR="00E32982" w:rsidRPr="00E32982" w:rsidRDefault="00E32982" w:rsidP="0029370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Напомним, почти два месяца участники СВО, завершившие военную службу и интересующиеся возможностью открытия своего дела, вместе с экспертами постигали азы предпринимательской деятельности. В рамках пяти обучающих модулей они прошли путь от формулирования бизнес-идей до разработки стратегий их масштабирования. На итоговом мероприятии в «Центре истинных ценностей» в июне 2024 года каждый слушатель программы презентовал свой бизнес-проект.</w:t>
      </w:r>
    </w:p>
    <w:p w:rsidR="00E32982" w:rsidRPr="00E32982" w:rsidRDefault="00E32982" w:rsidP="0029370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lastRenderedPageBreak/>
        <w:t>– Считаю, данная обучающая программа запущена своевременно – она помогает направить в нужное русло вернувшихся к мирной жизни ребят, открыть свой бизнес с поддержкой. Ведь бизнесу в школе не учат. Это большое подспорье, мне приходилось набивать шишки вместе со своим бухгалтером. Жаль, что у меня не было такой помощи на начальном этапе, – поделился Сергей Сазонов.</w:t>
      </w:r>
    </w:p>
    <w:p w:rsidR="00E32982" w:rsidRPr="00E32982" w:rsidRDefault="00E32982" w:rsidP="0029370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– Все образовательные мероприятия, а также большинство из более чем 80 видов услуг в центрах «Мой бизнес» Ростовской области предоставляются бесплатно. Такие возможности дает национальный проект «Малое и среднее предп</w:t>
      </w:r>
      <w:r w:rsidR="00611066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ринимательство» при содействии П</w:t>
      </w:r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равительства и министерства экономического развития Ростовской области, – подчеркнул заместитель министра </w:t>
      </w:r>
      <w:proofErr w:type="spellStart"/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экономразвития</w:t>
      </w:r>
      <w:proofErr w:type="spellEnd"/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Ростовской области Сергей Кононенко</w:t>
      </w:r>
      <w:r w:rsidRPr="0029370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.</w:t>
      </w:r>
    </w:p>
    <w:p w:rsidR="00E32982" w:rsidRPr="00A4162B" w:rsidRDefault="00E32982" w:rsidP="00E32982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E32982" w:rsidRPr="00A4162B" w:rsidSect="00FF50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35CE"/>
    <w:multiLevelType w:val="multilevel"/>
    <w:tmpl w:val="A348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C44B12"/>
    <w:multiLevelType w:val="multilevel"/>
    <w:tmpl w:val="75AE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4B5AD4"/>
    <w:multiLevelType w:val="multilevel"/>
    <w:tmpl w:val="A10C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64B"/>
    <w:rsid w:val="000707FC"/>
    <w:rsid w:val="000A60DB"/>
    <w:rsid w:val="000B0DCF"/>
    <w:rsid w:val="000D75D8"/>
    <w:rsid w:val="000F3D3C"/>
    <w:rsid w:val="00152D00"/>
    <w:rsid w:val="00163340"/>
    <w:rsid w:val="00177C20"/>
    <w:rsid w:val="0019105B"/>
    <w:rsid w:val="001B4F24"/>
    <w:rsid w:val="00232701"/>
    <w:rsid w:val="00245B6B"/>
    <w:rsid w:val="00253455"/>
    <w:rsid w:val="00271BD4"/>
    <w:rsid w:val="0029370B"/>
    <w:rsid w:val="002A2551"/>
    <w:rsid w:val="002A701A"/>
    <w:rsid w:val="002C4428"/>
    <w:rsid w:val="00365397"/>
    <w:rsid w:val="00394350"/>
    <w:rsid w:val="003E3BB4"/>
    <w:rsid w:val="003E5964"/>
    <w:rsid w:val="004066FE"/>
    <w:rsid w:val="0043777F"/>
    <w:rsid w:val="004651EF"/>
    <w:rsid w:val="00472E3B"/>
    <w:rsid w:val="004820A6"/>
    <w:rsid w:val="00495188"/>
    <w:rsid w:val="004C79E2"/>
    <w:rsid w:val="004C7E04"/>
    <w:rsid w:val="00505778"/>
    <w:rsid w:val="00520BA1"/>
    <w:rsid w:val="0052212C"/>
    <w:rsid w:val="0056714D"/>
    <w:rsid w:val="00591BCE"/>
    <w:rsid w:val="00591C9C"/>
    <w:rsid w:val="005945E8"/>
    <w:rsid w:val="005F6BCA"/>
    <w:rsid w:val="006037CF"/>
    <w:rsid w:val="00611066"/>
    <w:rsid w:val="00612674"/>
    <w:rsid w:val="006254DE"/>
    <w:rsid w:val="00650B8D"/>
    <w:rsid w:val="00653AE9"/>
    <w:rsid w:val="0066160A"/>
    <w:rsid w:val="006765E8"/>
    <w:rsid w:val="00685807"/>
    <w:rsid w:val="00691380"/>
    <w:rsid w:val="006D4D31"/>
    <w:rsid w:val="006F611F"/>
    <w:rsid w:val="00706091"/>
    <w:rsid w:val="007402DD"/>
    <w:rsid w:val="007835F6"/>
    <w:rsid w:val="00783F6B"/>
    <w:rsid w:val="00790937"/>
    <w:rsid w:val="00790B80"/>
    <w:rsid w:val="00791B93"/>
    <w:rsid w:val="00791F8E"/>
    <w:rsid w:val="007C3875"/>
    <w:rsid w:val="007F1C16"/>
    <w:rsid w:val="00840F2C"/>
    <w:rsid w:val="00845B91"/>
    <w:rsid w:val="00875A76"/>
    <w:rsid w:val="00882760"/>
    <w:rsid w:val="00885E78"/>
    <w:rsid w:val="008A41C4"/>
    <w:rsid w:val="008C30B1"/>
    <w:rsid w:val="00924FF9"/>
    <w:rsid w:val="00930955"/>
    <w:rsid w:val="00941662"/>
    <w:rsid w:val="00946942"/>
    <w:rsid w:val="00957785"/>
    <w:rsid w:val="00960AF6"/>
    <w:rsid w:val="00966FAA"/>
    <w:rsid w:val="009674A9"/>
    <w:rsid w:val="00971321"/>
    <w:rsid w:val="00982FD8"/>
    <w:rsid w:val="00996948"/>
    <w:rsid w:val="009A34C1"/>
    <w:rsid w:val="009B59EF"/>
    <w:rsid w:val="00A11755"/>
    <w:rsid w:val="00A31BC1"/>
    <w:rsid w:val="00A34188"/>
    <w:rsid w:val="00A4162B"/>
    <w:rsid w:val="00A72E17"/>
    <w:rsid w:val="00A846AF"/>
    <w:rsid w:val="00A900D4"/>
    <w:rsid w:val="00A96E92"/>
    <w:rsid w:val="00AA1A6C"/>
    <w:rsid w:val="00AD5E56"/>
    <w:rsid w:val="00B24BD8"/>
    <w:rsid w:val="00B31D84"/>
    <w:rsid w:val="00BC76B1"/>
    <w:rsid w:val="00BD30C4"/>
    <w:rsid w:val="00BF441A"/>
    <w:rsid w:val="00C11013"/>
    <w:rsid w:val="00C34313"/>
    <w:rsid w:val="00C41EA9"/>
    <w:rsid w:val="00C4532C"/>
    <w:rsid w:val="00C54B24"/>
    <w:rsid w:val="00C552D4"/>
    <w:rsid w:val="00CD0ABA"/>
    <w:rsid w:val="00CD664B"/>
    <w:rsid w:val="00CF151D"/>
    <w:rsid w:val="00CF67F7"/>
    <w:rsid w:val="00D94FD5"/>
    <w:rsid w:val="00E14DBF"/>
    <w:rsid w:val="00E16A7C"/>
    <w:rsid w:val="00E32982"/>
    <w:rsid w:val="00E4033F"/>
    <w:rsid w:val="00E449F6"/>
    <w:rsid w:val="00E72757"/>
    <w:rsid w:val="00E866F3"/>
    <w:rsid w:val="00E911BF"/>
    <w:rsid w:val="00E936F4"/>
    <w:rsid w:val="00F10FBB"/>
    <w:rsid w:val="00F52E6C"/>
    <w:rsid w:val="00F67272"/>
    <w:rsid w:val="00FA5635"/>
    <w:rsid w:val="00FE2F8F"/>
    <w:rsid w:val="00FF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BF"/>
  </w:style>
  <w:style w:type="paragraph" w:styleId="1">
    <w:name w:val="heading 1"/>
    <w:basedOn w:val="a"/>
    <w:link w:val="10"/>
    <w:uiPriority w:val="9"/>
    <w:qFormat/>
    <w:rsid w:val="00625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A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4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2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54D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60A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Emphasis"/>
    <w:basedOn w:val="a0"/>
    <w:uiPriority w:val="20"/>
    <w:qFormat/>
    <w:rsid w:val="00960AF6"/>
    <w:rPr>
      <w:i/>
      <w:iCs/>
    </w:rPr>
  </w:style>
  <w:style w:type="character" w:styleId="a6">
    <w:name w:val="Strong"/>
    <w:basedOn w:val="a0"/>
    <w:uiPriority w:val="22"/>
    <w:qFormat/>
    <w:rsid w:val="00960AF6"/>
    <w:rPr>
      <w:b/>
      <w:bCs/>
    </w:rPr>
  </w:style>
  <w:style w:type="character" w:customStyle="1" w:styleId="apple-converted-space">
    <w:name w:val="apple-converted-space"/>
    <w:basedOn w:val="a0"/>
    <w:rsid w:val="00A31B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67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5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8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4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6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3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4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80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6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4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0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6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4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6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b_rostov" TargetMode="External"/><Relationship Id="rId3" Type="http://schemas.openxmlformats.org/officeDocument/2006/relationships/styles" Target="styles.xml"/><Relationship Id="rId7" Type="http://schemas.openxmlformats.org/officeDocument/2006/relationships/hyperlink" Target="http://mbnashimarket.mbrost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onland.ru/news/26755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mbrost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6771B-2E90-4A44-9475-4149CDE6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2743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Пользователь</cp:lastModifiedBy>
  <cp:revision>2</cp:revision>
  <dcterms:created xsi:type="dcterms:W3CDTF">2024-09-26T11:34:00Z</dcterms:created>
  <dcterms:modified xsi:type="dcterms:W3CDTF">2024-09-26T11:34:00Z</dcterms:modified>
</cp:coreProperties>
</file>