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ostan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</w:p>
    <w:p>
      <w:pPr>
        <w:pStyle w:val="Postan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РОСТОВСКАЯ ОБЛАСТЬ</w:t>
      </w:r>
    </w:p>
    <w:p>
      <w:pPr>
        <w:pStyle w:val="Postan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ДУБОВСКИЙ РАЙОН</w:t>
      </w:r>
    </w:p>
    <w:p>
      <w:pPr>
        <w:pStyle w:val="Postan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МУНИЦИПАЛЬНОЕ ОБРАЗОВАНИЕ</w:t>
      </w:r>
    </w:p>
    <w:p>
      <w:pPr>
        <w:pStyle w:val="Postan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«ДУБОВСКОЕ СЕЛЬСКОЕ ПОСЕЛЕНИЕ»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СОБРАНИЕ ДЕПУТАТОВ ДУБОВСКОГО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>
        <w:rPr>
          <w:rFonts w:ascii="Times New Roman" w:hAnsi="Times New Roman"/>
          <w:caps/>
          <w:color w:val="000000" w:themeColor="text1"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>
        <w:rPr>
          <w:rFonts w:ascii="Times New Roman" w:hAnsi="Times New Roman"/>
          <w:caps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 w:ascii="Times New Roman" w:hAnsi="Times New Roman"/>
          <w:color w:val="000000" w:themeColor="text1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03 марта 2023 г.                                     № 58                                                   с.Дубовское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>Об инициативных проектах, выдвигаемых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«Дубовское сельское поселение»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26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hyperlink r:id="rId2">
        <w:r>
          <w:rPr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>
        <w:rPr>
          <w:rFonts w:eastAsia="Calibri" w:ascii="Times New Roman" w:hAnsi="Times New Roman"/>
          <w:color w:val="000000"/>
          <w:kern w:val="2"/>
          <w:sz w:val="28"/>
          <w:szCs w:val="28"/>
          <w:lang w:eastAsia="en-US"/>
        </w:rPr>
        <w:t>Областным законом</w:t>
      </w:r>
      <w:r>
        <w:rPr>
          <w:rFonts w:eastAsia="Calibri" w:ascii="Times New Roman" w:hAnsi="Times New Roman"/>
          <w:kern w:val="2"/>
          <w:sz w:val="28"/>
          <w:szCs w:val="28"/>
          <w:lang w:eastAsia="en-US"/>
        </w:rPr>
        <w:t xml:space="preserve">от 01.08.2019 № 178-ЗС «Об инициативных проектах»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</w:rPr>
        <w:t>Собрание депутатов Дубовского сельского поселения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Cs/>
          <w:color w:val="000000" w:themeColor="text1"/>
          <w:sz w:val="28"/>
          <w:szCs w:val="28"/>
        </w:rPr>
      </w:pPr>
      <w:r>
        <w:rPr>
          <w:rFonts w:eastAsia="Calibri"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Calibri"/>
          <w:bCs/>
          <w:color w:val="000000" w:themeColor="text1"/>
          <w:sz w:val="28"/>
          <w:szCs w:val="28"/>
        </w:rPr>
      </w:pPr>
      <w:r>
        <w:rPr>
          <w:rFonts w:eastAsia="Calibri" w:ascii="Times New Roman" w:hAnsi="Times New Roman"/>
          <w:bCs/>
          <w:color w:val="000000" w:themeColor="text1"/>
          <w:sz w:val="28"/>
          <w:szCs w:val="28"/>
        </w:rPr>
        <w:t>РЕШИЛО: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Утвердить Положение о</w:t>
      </w: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 xml:space="preserve">б инициативных проектах, выдвигаемых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«Дубовское сельское поселение», согласно приложению.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Решение Собрания депутатов Дубовского сельского поселения «</w:t>
      </w:r>
      <w:r>
        <w:rPr>
          <w:rFonts w:ascii="Times New Roman" w:hAnsi="Times New Roman"/>
          <w:sz w:val="28"/>
          <w:szCs w:val="28"/>
        </w:rPr>
        <w:t xml:space="preserve">Об утверждении Порядка </w:t>
      </w:r>
      <w:bookmarkStart w:id="0" w:name="_Hlk47466228"/>
      <w:r>
        <w:rPr>
          <w:rFonts w:ascii="Times New Roman" w:hAnsi="Times New Roman"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bookmarkEnd w:id="0"/>
      <w:r>
        <w:rPr>
          <w:rFonts w:ascii="Times New Roman" w:hAnsi="Times New Roman"/>
          <w:sz w:val="28"/>
          <w:szCs w:val="28"/>
        </w:rPr>
        <w:t>Дубовском сельском поселении»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156  от 19.02.2021 года считать утратившим силу.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Настоящее решение вступает в силу со дня его официального опубликования.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Style19"/>
        <w:ind w:right="0" w:hanging="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Председатель Собрания депутатов -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Глава  Дубовского сельского поселения                                                     И.А. Лысенко</w:t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решению Собрания депутатов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Дубовского сельского поселения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от «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03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» марта 2023 №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58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>б инициативных проектах, выдвигаемых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«Дубовское сельское поселение»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«Дубовское сельское поселение» (далее – Дубовское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а также их конкурсного отбора, в том числе порядок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 внесения инициативных проектов, выдвигаемых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выдвижения, внесения и обсуждения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проектов, выдвигаемых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в Дубовском сельском поселении в целях,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 также их рассмотрения и конкурсного отбора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Инициативный проект выдвигается и реализуется на территории Дубовского сельского поселения.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Инициаторами выдвижения инициативного проекта (далее – инициаторы проекта) вправе выступать: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инициативная группа граждан численностью не менее 2 граждан, достигших шестнадцатилетнего возраста и проживающих на территории Дубовского сельского поселения;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органы территориального общественного самоуправления;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Инициативный проект до его внесения в Администрацию Дубовского сельского поселения рассматривается на собрании (конференции) граждан, в том числе, проводимом по вопросам осуществления территориального общественного самоуправления, с целью обсуждения инициативного проекта, определения его соответствия интересам жителей Дубовского сельского поселения и целесообразности его реализации, а также принятия собранием (конференцией) граждан решения о поддержке и выдвижении инициативного проекта.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 xml:space="preserve">оформляется </w:t>
      </w:r>
      <w:r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в соответствии с типовой формой согласно </w:t>
      </w:r>
      <w:hyperlink r:id="rId3">
        <w:r>
          <w:rPr>
            <w:color w:val="000000" w:themeColor="text1"/>
            <w:sz w:val="28"/>
            <w:szCs w:val="28"/>
          </w:rPr>
          <w:t>приложению № 1</w:t>
        </w:r>
      </w:hyperlink>
      <w:r>
        <w:rPr>
          <w:color w:val="000000" w:themeColor="text1"/>
          <w:sz w:val="28"/>
          <w:szCs w:val="28"/>
        </w:rPr>
        <w:t xml:space="preserve"> к настоящему Положению.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протоколе собрания (конференции) граждан указывается наименование инициативного проекта с </w:t>
      </w:r>
      <w:r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>
        <w:rPr>
          <w:sz w:val="28"/>
          <w:szCs w:val="28"/>
        </w:rPr>
        <w:t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Дубовского сельского поселения.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Собрания (конференции) граждан могут проводиться в форме заочного голосования путем сбора подписей инициаторами проекта.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период действия ограничений на проведение мероприятий с присутствием граждан на территории Дубовского сельского поселения собрания (конференции) граждан должны проводиться в форме, установленной абзацем первым настоящего пункта.</w:t>
      </w:r>
    </w:p>
    <w:p>
      <w:pPr>
        <w:pStyle w:val="Normal"/>
        <w:tabs>
          <w:tab w:val="clear" w:pos="708"/>
          <w:tab w:val="center" w:pos="4677" w:leader="none"/>
          <w:tab w:val="left" w:pos="6096" w:leader="none"/>
          <w:tab w:val="right" w:pos="935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 является предложение инициаторов проекта, в котором содержатся: наименование инициативного проекта, форма и размеры финансового, имущественного и трудового участия в реализации проекта, а также подписи граждан, собранные в поддержку выдвинутого инициативного проекта, в соответствии с типовой формой согласно </w:t>
      </w:r>
      <w:r>
        <w:rPr>
          <w:rFonts w:ascii="Times New Roman" w:hAnsi="Times New Roman"/>
          <w:sz w:val="28"/>
          <w:szCs w:val="28"/>
        </w:rPr>
        <w:t xml:space="preserve">приложению № 2 </w:t>
      </w:r>
      <w:r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Предлагаемый к реализации инициативный проект должен содержать: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описание инициативного проекта п</w:t>
      </w:r>
      <w:r>
        <w:rPr>
          <w:rFonts w:ascii="Times New Roman" w:hAnsi="Times New Roman"/>
          <w:sz w:val="28"/>
          <w:szCs w:val="28"/>
        </w:rPr>
        <w:t xml:space="preserve">о типовой форме согласно приложению № 3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Положению; </w:t>
      </w:r>
    </w:p>
    <w:p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center" w:pos="4677" w:leader="none"/>
          <w:tab w:val="left" w:pos="6096" w:leader="none"/>
          <w:tab w:val="right" w:pos="935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 Рассмотренный на собрании (конференции) граждан и поддержанный ими инициативный проект направляется в Администрацию Дубовского сельского поселения.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Администрация Дубовского сельского поселения в течение 3 рабочих дней со дня поступления инициативного проекта осуществляет опубликование (обнародование) и размещение на официальном сайте Дубовского сельского поселения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Дубовского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реализацию инициативного проекта,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 лиц,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 проекта.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граждане информируются о возможности представления в Администрацию Дубовского сельского поселениясвоих замечаний и предложений по инициативному проекту с указанием срока их представления, который не может составлять менее 5 рабочих дней.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Свои замечания и предложения вправе направлять жители Дубовского сельского поселения, достигшие шестнадцатилетнего возраста.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предложения, поступившие от жителей Дубовского сельского поселения, носят рекомендательный характер.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Инициативный проект рассматривается Администрацией Дубовского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в течение 30 календарных дней со дня его внесения. По результатам рассмотрения инициативного проекта Администрация Дубовского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инициативный проект и продолжить работу над ним в пределах бюджетных ассигнований, предусмотренных решением о бюджете Дубовского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бюджета Дубовского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 Администрация Дубовского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Дубовского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и иным муниципальным нормативных правовым актам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Дубовского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Дубовского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Дубовского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 Администрация Дубовского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>вправе, а в случае, предусмотренном абзацем шестым пункта 10 настоящего раздела, обязана предложить инициаторам проекта совместно доработать инициативный проект.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12. В случае, если в Администрацию Дубовского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внесено несколько инициативных проектов, в том числе с постановкой аналогичных по содержанию приоритетных проблем, Администрация Дубовского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организует проведение их конкурсного отбора.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 Проведение конкурсного отбора инициативных проектов (далее – конкурсный отбор) осуществляет муниципальная комиссия Администрации Дубовского сельского поселения по проведению конкурсного отбора (далее – комиссия), порядок формирования и деятельности которой установлен приложением № 4 к настоящему Положению.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 комиссии утверждается распоряжением Администрации Дубовского сельского поселения.</w:t>
      </w:r>
    </w:p>
    <w:p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Администрация Дубовского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в течение 12 календарных дней со дня поступления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инициативных проектов, сведений и документов, предусмотренных пунктом 6 настоящего </w:t>
      </w:r>
      <w:r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передает их в комиссию.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14. Конкурсный отбор осуществляются комиссией в течение 10 календарных дней со дня поступления в нее документов, указанных в пункте 6 настоящего раздела, в соответствии со следующими критериями: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>
        <w:rPr>
          <w:rFonts w:ascii="Times New Roman" w:hAnsi="Times New Roman"/>
          <w:sz w:val="28"/>
          <w:szCs w:val="28"/>
        </w:rPr>
        <w:t>лиц, заинтересованных в реализации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степень имущественного и трудового участия лиц, </w:t>
      </w:r>
      <w:r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Показатели оценки критериев инициативных проектов установлены в приложении № 5 к настоящему Положению.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15.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в Администрацию Дубовского сельского поселения.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16. При проведении конкурсного отбора комиссия осуществляет ранжирование инициативных проектов по набранному количеству баллов.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17. Победителем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19. Комиссия направляет протокол заседания с результатами конкурсного отбора в Администрацию Дубовского сельского поселения в течение 3 календарных дней со дня проведения заседания.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20. Администрация Дубовского сельского поселения в течение 3 календарных дней со дня получения протокола заседания комиссии доводит до сведения инициатора проекта результаты конкурсного отбора.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Дубовского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Отчет Администрации Дубовского сельского поселения об итогах реализации инициативного проекта подлежит опубликованию (обнародованию) и размещению на официальном сайте Дубовского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  <w:br/>
        <w:t xml:space="preserve">в муниципальном образовании «Дубовское сельское поселение»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Дубовском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 </w:t>
      </w:r>
      <w:r>
        <w:rPr>
          <w:rFonts w:ascii="Times New Roman" w:hAnsi="Times New Roman"/>
          <w:sz w:val="28"/>
        </w:rPr>
        <w:t>размещаются на интернет-ресурсе,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  <w:br/>
        <w:t>и проживающий на территории Дубовского сельского поселения, или депутат Законодательного Собрания Ростовской области, осуществляющий взаимодействие с избирателями на территории Дубовского сельского поселения.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 (далее – инициатива)</w:t>
      </w:r>
      <w:r>
        <w:rPr>
          <w:rFonts w:ascii="Times New Roman" w:hAnsi="Times New Roman"/>
          <w:sz w:val="28"/>
          <w:szCs w:val="28"/>
        </w:rPr>
        <w:t xml:space="preserve"> на интернет-ресурсе осуществляется пользователями, прошедшими авторизацию с использованием единой системы идентификации </w:t>
        <w:br/>
        <w:t>и аутентификации (далее – ЕСИА).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  <w:br/>
        <w:t>на ситуацию в населенном пункте, ожидаемый социальный или экономический эффект);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  <w:br/>
        <w:t>на реализацию инициативного проекта.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интернет-ресурсе в течение </w:t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>на интернет-ресурсе 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интернет-ресурсе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Дубовского сельского поселения в течение 21 календарного дня после дня истечения срока </w:t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  <w:br/>
        <w:t xml:space="preserve">на территории Дубовского сельского поселения мероприятий, имеющих приоритетное значение для жителей муниципального образования или его части, </w:t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bookmarkStart w:id="2" w:name="_GoBack"/>
      <w:bookmarkEnd w:id="2"/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  <w:br/>
        <w:t>в голосовании Администрация Дубовского городского поселения выносит инициативы, соответствующие указанным требованиям, на голосование.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Порядок расчета и возврата сумм инициативных платежей, подлежащих возврату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случае если инициативный проект,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>
        <w:rPr>
          <w:rFonts w:ascii="Times New Roman" w:hAnsi="Times New Roman"/>
          <w:sz w:val="28"/>
          <w:szCs w:val="28"/>
        </w:rPr>
        <w:t>не был реализован, инициативные платежи подлежат возврату лицам, в том числе организациям, осуществившим их перечисление в бюджет Дубовского сельского поселения.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случае образования экономии средств местного бюджета по итогам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>
        <w:rPr>
          <w:rFonts w:ascii="Times New Roman" w:hAnsi="Times New Roman"/>
          <w:sz w:val="28"/>
          <w:szCs w:val="28"/>
        </w:rPr>
        <w:t>расчет количества денежных средств, подлежащих возврату лицу, в том числе организаций, осуществившему их перечисление в местный бюджет в качестве инициативного платежа, производится по формуле: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 xml:space="preserve"> = S1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x(S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)x (P1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/S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реализации инициативного проекта,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средств, не израсходованных в ходе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Возврат инициативных платежей производится на основании заявлений лиц, в том числе организаций, осуществивших их перечисление в бюджет Дубовского сельского поселения в качестве инициативных платежей, адресованных в Администрацию Дубовского сельского поселения, в которых указываются реквизиты счета для поступления денежных средств.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5529" w:hanging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 1</w:t>
      </w:r>
    </w:p>
    <w:p>
      <w:pPr>
        <w:pStyle w:val="Normal"/>
        <w:widowControl w:val="false"/>
        <w:spacing w:lineRule="auto" w:line="240" w:before="0" w:after="0"/>
        <w:ind w:left="6096" w:hanging="0"/>
        <w:jc w:val="center"/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 xml:space="preserve"> об инициативных проектах, выдвигаемых</w:t>
      </w:r>
    </w:p>
    <w:p>
      <w:pPr>
        <w:pStyle w:val="Normal"/>
        <w:widowControl w:val="false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spacing w:lineRule="auto" w:line="240" w:before="0" w:after="0"/>
        <w:ind w:left="6096" w:hanging="0"/>
        <w:jc w:val="center"/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«Дубовское сельское поселение»</w:t>
      </w:r>
    </w:p>
    <w:p>
      <w:pPr>
        <w:pStyle w:val="Normal"/>
        <w:spacing w:lineRule="auto" w:line="240" w:before="0" w:after="0"/>
        <w:ind w:left="5954" w:hanging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>
      <w:pPr>
        <w:pStyle w:val="Normal"/>
        <w:tabs>
          <w:tab w:val="clear" w:pos="708"/>
          <w:tab w:val="center" w:pos="4677" w:leader="none"/>
          <w:tab w:val="left" w:pos="6096" w:leader="none"/>
          <w:tab w:val="right" w:pos="9354" w:leader="none"/>
        </w:tabs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>
      <w:pPr>
        <w:pStyle w:val="Normal"/>
        <w:tabs>
          <w:tab w:val="clear" w:pos="708"/>
          <w:tab w:val="center" w:pos="4677" w:leader="none"/>
          <w:tab w:val="left" w:pos="6096" w:leader="none"/>
          <w:tab w:val="right" w:pos="9354" w:leader="none"/>
        </w:tabs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собрания (конференции) граждан о выдвижении инициативного проекта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муниципального образования, на территории которого реализуется инициативный 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4">
        <w:r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Секретарь собрания(конференции):__________________________________________________________.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собрания(конференции) граждан о выдвижении инициативного проекта.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О рассмотрении вопроса о целесообразности реализации инициативного проектаиподдержке его выдвижения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Об определении форм и размеров финансового, имущественного и трудового в реализации инициативного проекта.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представителей,ответственных за направление инициативного проекта в Администрацию Дубовского сельского поселения, а также осуществление иных действий, в том числе сбор иподготовку необходимых документов от имени участников настоящего собрания: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выдвижениеинициативного проекта:________________________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>
      <w:pPr>
        <w:pStyle w:val="ConsPlusNonformat"/>
        <w:ind w:right="-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(наименование инициативного проекта </w:t>
      </w:r>
      <w:r>
        <w:rPr>
          <w:rFonts w:cs="Times New Roman" w:ascii="Times New Roman" w:hAnsi="Times New Roman"/>
          <w:sz w:val="24"/>
          <w:szCs w:val="24"/>
        </w:rPr>
        <w:t>с 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целесообразнымего реализациюна территории _____________________________________________________________________.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Установить, чтоисходя из имеющихся расчетов и документации стоимость реализации инициативного проекта будетсоставлять________________ тыс.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Установить, что в имущественное участие в целях реализации инициативного проекта будет осуществлено в следующих формах: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5">
        <w:r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 ответственных за направление инициативного проекта в Администрацию Дубовского сельского поселения, а также осуществление иных действий, в том числе сбор и подготовку необходимых документов от имени участников настоящего голосования: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tbl>
      <w:tblPr>
        <w:tblW w:w="1020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1"/>
        <w:gridCol w:w="4999"/>
        <w:gridCol w:w="2269"/>
        <w:gridCol w:w="2266"/>
      </w:tblGrid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(подпись)           (ФИО)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 w:themeColor="text1"/>
          <w:sz w:val="24"/>
          <w:szCs w:val="28"/>
        </w:rPr>
        <w:t>(подпись)                                                                           (ФИО)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tbl>
      <w:tblPr>
        <w:tblW w:w="1041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59"/>
        <w:gridCol w:w="4063"/>
        <w:gridCol w:w="2693"/>
      </w:tblGrid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 w:themeColor="text1"/>
          <w:sz w:val="24"/>
          <w:szCs w:val="28"/>
        </w:rPr>
        <w:t>(подпись)                                                                           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 w:themeColor="text1"/>
          <w:sz w:val="24"/>
          <w:szCs w:val="28"/>
        </w:rPr>
        <w:t>(подпись)                                                                           (ФИО)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реализации инициативного проекта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tbl>
      <w:tblPr>
        <w:tblW w:w="1026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3"/>
        <w:gridCol w:w="3154"/>
        <w:gridCol w:w="3651"/>
        <w:gridCol w:w="2869"/>
      </w:tblGrid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 w:themeColor="text1"/>
          <w:sz w:val="24"/>
          <w:szCs w:val="28"/>
        </w:rPr>
        <w:t>(подпись)                                                                           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 w:themeColor="text1"/>
          <w:sz w:val="24"/>
          <w:szCs w:val="28"/>
        </w:rPr>
        <w:t>(подпись)                                                                           (ФИО)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 2</w:t>
      </w:r>
    </w:p>
    <w:p>
      <w:pPr>
        <w:pStyle w:val="Normal"/>
        <w:widowControl w:val="false"/>
        <w:spacing w:lineRule="auto" w:line="240" w:before="0" w:after="0"/>
        <w:ind w:left="6237" w:firstLine="142"/>
        <w:jc w:val="center"/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>об инициативных проектах, выдвигаемых</w:t>
      </w:r>
    </w:p>
    <w:p>
      <w:pPr>
        <w:pStyle w:val="Normal"/>
        <w:widowControl w:val="false"/>
        <w:spacing w:lineRule="auto" w:line="240" w:before="0" w:after="0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spacing w:lineRule="auto" w:line="240" w:before="0" w:after="0"/>
        <w:ind w:left="6237" w:firstLine="142"/>
        <w:jc w:val="center"/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«Дубовское сельское поселение»</w:t>
      </w:r>
    </w:p>
    <w:p>
      <w:pPr>
        <w:pStyle w:val="Normal"/>
        <w:widowControl w:val="false"/>
        <w:spacing w:lineRule="auto" w:line="240" w:before="0" w:after="0"/>
        <w:ind w:left="5954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проекта, проведенного в заочной форме </w:t>
        <w:br/>
        <w:t>Протокол № 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муниципального образования)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>
      <w:pPr>
        <w:pStyle w:val="ConsPlusNonformat"/>
        <w:ind w:right="-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(наименование инициативного проекта</w:t>
      </w:r>
      <w:r>
        <w:rPr>
          <w:rFonts w:cs="Times New Roman" w:ascii="Times New Roman" w:hAnsi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>
      <w:pPr>
        <w:pStyle w:val="ConsPlusNonformat"/>
        <w:ind w:right="-1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Установить, что имущественное участие в целях реализации инициативного проекта будет осуществлено в следующих формах: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Установить, что трудовое участие в реализации инициативного проекта примут ________ человек.</w:t>
      </w:r>
    </w:p>
    <w:p>
      <w:pPr>
        <w:pStyle w:val="ListParagraph"/>
        <w:spacing w:lineRule="auto" w:line="240" w:before="0" w:after="0"/>
        <w:ind w:left="1729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 Определить представителей, ответственных за направление инициативного проекта в Администрацию Дубовского сельского поселения, а также осуществление иных действий, в том числе сбор иподготовку необходимых документов от имени участников настоящего собрания: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tbl>
      <w:tblPr>
        <w:tblW w:w="1026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4599"/>
        <w:gridCol w:w="2553"/>
        <w:gridCol w:w="2550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Инициатор (ы) выдвижения инициативы: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 w:themeColor="text1"/>
          <w:sz w:val="24"/>
          <w:szCs w:val="28"/>
        </w:rPr>
        <w:t>(подпись)                                                                           (ФИО)</w:t>
      </w:r>
    </w:p>
    <w:p>
      <w:pPr>
        <w:sectPr>
          <w:headerReference w:type="default" r:id="rId6"/>
          <w:type w:val="nextPage"/>
          <w:pgSz w:w="11906" w:h="16838"/>
          <w:pgMar w:left="1134" w:right="567" w:gutter="0" w:header="709" w:top="1134" w:footer="0" w:bottom="1134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инициативного проекта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Инициативный проект: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инициативного проекта)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Инициатор(ы) ________________________________________________________________________________________.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Список представителей, ответственных за направление инициативного проекта в Администрацию Дубовского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tbl>
      <w:tblPr>
        <w:tblW w:w="1466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3"/>
        <w:gridCol w:w="5670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Список граждан, поддержавших выдвижение инициативного проекта: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tbl>
      <w:tblPr>
        <w:tblW w:w="1466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5"/>
        <w:gridCol w:w="2269"/>
        <w:gridCol w:w="2126"/>
        <w:gridCol w:w="2693"/>
        <w:gridCol w:w="2270"/>
        <w:gridCol w:w="1842"/>
        <w:gridCol w:w="1557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Планируемая форма имущественного 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sectPr>
          <w:headerReference w:type="default" r:id="rId7"/>
          <w:type w:val="nextPage"/>
          <w:pgSz w:orient="landscape" w:w="16838" w:h="11906"/>
          <w:pgMar w:left="1134" w:right="1134" w:gutter="0" w:header="709" w:top="1134" w:footer="0" w:bottom="567"/>
          <w:pgNumType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5529" w:hanging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Приложение № 3</w:t>
      </w:r>
    </w:p>
    <w:p>
      <w:pPr>
        <w:pStyle w:val="Normal"/>
        <w:widowControl w:val="false"/>
        <w:spacing w:lineRule="auto" w:line="240" w:before="0" w:after="0"/>
        <w:ind w:left="5529" w:hanging="0"/>
        <w:jc w:val="center"/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 xml:space="preserve"> об инициативных проектах, выдвигаемых</w:t>
      </w:r>
    </w:p>
    <w:p>
      <w:pPr>
        <w:pStyle w:val="Normal"/>
        <w:widowControl w:val="false"/>
        <w:spacing w:lineRule="auto" w:line="240" w:before="0" w:after="0"/>
        <w:ind w:left="5529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spacing w:lineRule="auto" w:line="240" w:before="0" w:after="0"/>
        <w:ind w:left="5529" w:hanging="0"/>
        <w:jc w:val="center"/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«Дубовское сельское поселение»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</w:r>
    </w:p>
    <w:tbl>
      <w:tblPr>
        <w:tblStyle w:val="ae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4674"/>
        <w:gridCol w:w="5106"/>
      </w:tblGrid>
      <w:tr>
        <w:trPr/>
        <w:tc>
          <w:tcPr>
            <w:tcW w:w="534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4674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Сведения об инициативном проекте</w:t>
            </w:r>
          </w:p>
        </w:tc>
        <w:tc>
          <w:tcPr>
            <w:tcW w:w="5106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Описание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4674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Наименование муниципального образования, в границах которого будет реализовываться инициативный проект</w:t>
            </w:r>
          </w:p>
        </w:tc>
        <w:tc>
          <w:tcPr>
            <w:tcW w:w="5106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4674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Проблема, решение которой имеет приоритетное значение для жителей Дубовского сельского поселения</w:t>
            </w:r>
          </w:p>
        </w:tc>
        <w:tc>
          <w:tcPr>
            <w:tcW w:w="5106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4674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Обоснование предложений по решению проблемы, решение которой имеет приоритетное значение для жителей Дубовского сельского поселения</w:t>
            </w:r>
          </w:p>
        </w:tc>
        <w:tc>
          <w:tcPr>
            <w:tcW w:w="5106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4674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106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4674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5106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4674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Планируемое финансовое, имущественное и (или) трудовое участие лиц, заинтересованных в реализации данного проекта</w:t>
            </w:r>
          </w:p>
        </w:tc>
        <w:tc>
          <w:tcPr>
            <w:tcW w:w="5106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4674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Объем средств местного бюджета в случае, если предполагается использование этих средств в реализации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5106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  <w:highlight w:val="yellow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5387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 4</w:t>
      </w:r>
    </w:p>
    <w:p>
      <w:pPr>
        <w:pStyle w:val="Normal"/>
        <w:widowControl w:val="false"/>
        <w:spacing w:lineRule="auto" w:line="240" w:before="0" w:after="0"/>
        <w:ind w:left="5387" w:hanging="0"/>
        <w:jc w:val="center"/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>об инициативных проектах, выдвигаемых</w:t>
      </w:r>
    </w:p>
    <w:p>
      <w:pPr>
        <w:pStyle w:val="Normal"/>
        <w:widowControl w:val="false"/>
        <w:spacing w:lineRule="auto" w:line="240" w:before="0" w:after="0"/>
        <w:ind w:left="5387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«Дубовское сельское поселение»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ПОЛОЖЕНИЕ 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порядке формирования и деятельности муниципальной комиссии Администрации Дубовского сельского поселения по проведению конкурсного отбора инициативных проектов 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Настоящее Положение определяет порядок формирования и деятельности муниципальной комиссии Администрации Дубовского сельского поселения по проведению конкурсного отбора инициативных проектов (далее – комиссия).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Комиссия: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проводит конкурсный отбор инициативных проектов, выдвижение которых не связано с получением финансовой поддержки за счет субсидий из областного бюджета.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направляет отобранные инициативные проекты в Администрацию Дубовского сельского поселения.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В состав комиссии входят председатель комиссии, заместитель председателя комиссии, секретарь и иные члены комиссии.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Половина членов конкурсной комиссии должна быть назначена на основе предложений Собрания депутатов Дубовского сельского поселения.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лица обязаны заявить о своем участии в Администрацию Дубовского сельского поселения не позднее, чем за 10 дней до дня заседания комиссии.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Формой работы комиссии являются заседания комиссии.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 5</w:t>
      </w:r>
    </w:p>
    <w:p>
      <w:pPr>
        <w:pStyle w:val="Normal"/>
        <w:widowControl w:val="false"/>
        <w:spacing w:lineRule="auto" w:line="240" w:before="0" w:after="0"/>
        <w:ind w:left="6096" w:hanging="0"/>
        <w:jc w:val="center"/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>об инициативных проектах, выдвигаемых</w:t>
      </w:r>
    </w:p>
    <w:p>
      <w:pPr>
        <w:pStyle w:val="Normal"/>
        <w:widowControl w:val="false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spacing w:lineRule="auto" w:line="240" w:before="0" w:after="0"/>
        <w:ind w:left="6096" w:hanging="0"/>
        <w:jc w:val="center"/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«Дубовское сельское поселение»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tbl>
      <w:tblPr>
        <w:tblW w:w="1041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4"/>
        <w:gridCol w:w="4394"/>
        <w:gridCol w:w="3262"/>
      </w:tblGrid>
      <w:tr>
        <w:trPr/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критерия отбора инициативного проекта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Количественный показатель оценки критерия отбора инициативного проекта</w:t>
            </w:r>
          </w:p>
        </w:tc>
      </w:tr>
      <w:tr>
        <w:trPr>
          <w:trHeight w:val="2190" w:hRule="atLeast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Социальная значимость инициативного проекта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5 человек, но не более 20 баллов</w:t>
            </w:r>
          </w:p>
        </w:tc>
      </w:tr>
      <w:tr>
        <w:trPr>
          <w:trHeight w:val="1932" w:hRule="atLeast"/>
        </w:trPr>
        <w:tc>
          <w:tcPr>
            <w:tcW w:w="275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>
        <w:trPr/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финансового участия лиц,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отношение размера инициативных платежей физических лиц в софинансировании инициативного проекта к стоимости инициативного проекта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каждый 1 процент софинансирования, но не более 30 баллов</w:t>
            </w:r>
          </w:p>
        </w:tc>
      </w:tr>
      <w:tr>
        <w:trPr/>
        <w:tc>
          <w:tcPr>
            <w:tcW w:w="2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 более 25 баллов</w:t>
            </w:r>
          </w:p>
        </w:tc>
      </w:tr>
      <w:tr>
        <w:trPr/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лиц,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>
        <w:trPr/>
        <w:tc>
          <w:tcPr>
            <w:tcW w:w="2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каждую 1 форму нефинансового участия, но не более 4 баллов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</w:pPr>
      <w:r>
        <w:rPr/>
      </w:r>
    </w:p>
    <w:sectPr>
      <w:headerReference w:type="default" r:id="rId8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17</w:t>
    </w:r>
    <w:r>
      <w:rPr>
        <w:sz w:val="20"/>
        <w:szCs w:val="20"/>
      </w:rPr>
      <w:fldChar w:fldCharType="end"/>
    </w:r>
  </w:p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19</w:t>
    </w:r>
    <w:r>
      <w:rPr>
        <w:sz w:val="20"/>
        <w:szCs w:val="20"/>
      </w:rPr>
      <w:fldChar w:fldCharType="end"/>
    </w:r>
  </w:p>
  <w:p>
    <w:pPr>
      <w:pStyle w:val="Style2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23</w:t>
    </w:r>
    <w:r>
      <w:rPr>
        <w:sz w:val="24"/>
        <w:szCs w:val="24"/>
      </w:rPr>
      <w:fldChar w:fldCharType="end"/>
    </w:r>
  </w:p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26b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locked/>
    <w:rsid w:val="000d66bb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locked/>
    <w:rsid w:val="003d1fd5"/>
    <w:rPr>
      <w:rFonts w:cs="Times New Roma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locked/>
    <w:rsid w:val="002c3c0d"/>
    <w:rPr>
      <w:rFonts w:ascii="Tahoma" w:hAnsi="Tahoma" w:cs="Tahoma"/>
      <w:sz w:val="16"/>
      <w:szCs w:val="16"/>
    </w:rPr>
  </w:style>
  <w:style w:type="character" w:styleId="Style16">
    <w:name w:val="Интернет-ссылка"/>
    <w:basedOn w:val="DefaultParagraphFont"/>
    <w:uiPriority w:val="99"/>
    <w:unhideWhenUsed/>
    <w:rsid w:val="00714bdf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uiPriority w:val="99"/>
    <w:qFormat/>
    <w:rsid w:val="000d66bb"/>
    <w:rPr>
      <w:rFonts w:ascii="Arial" w:hAnsi="Arial" w:cs="Arial"/>
      <w:b/>
      <w:bCs/>
      <w:color w:val="26282F"/>
      <w:sz w:val="24"/>
      <w:szCs w:val="24"/>
    </w:rPr>
  </w:style>
  <w:style w:type="character" w:styleId="Style17" w:customStyle="1">
    <w:name w:val="Основной текст Знак"/>
    <w:basedOn w:val="DefaultParagraphFont"/>
    <w:qFormat/>
    <w:rsid w:val="00117c11"/>
    <w:rPr>
      <w:rFonts w:ascii="Times New Roman" w:hAnsi="Times New Roman"/>
      <w:sz w:val="28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link w:val="Style17"/>
    <w:rsid w:val="00117c11"/>
    <w:pPr>
      <w:spacing w:lineRule="auto" w:line="240" w:before="0" w:after="0"/>
      <w:ind w:right="5755" w:hanging="0"/>
      <w:jc w:val="both"/>
    </w:pPr>
    <w:rPr>
      <w:rFonts w:ascii="Times New Roman" w:hAnsi="Times New Roman"/>
      <w:sz w:val="28"/>
      <w:szCs w:val="24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qFormat/>
    <w:rsid w:val="003d1fd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3"/>
    <w:uiPriority w:val="99"/>
    <w:rsid w:val="003d1fd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  <w:szCs w:val="28"/>
    </w:rPr>
  </w:style>
  <w:style w:type="paragraph" w:styleId="Style25">
    <w:name w:val="Footer"/>
    <w:basedOn w:val="Normal"/>
    <w:link w:val="Style14"/>
    <w:uiPriority w:val="99"/>
    <w:semiHidden/>
    <w:rsid w:val="003d1fd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 w:customStyle="1">
    <w:name w:val="Нормальный (таблица)"/>
    <w:basedOn w:val="Normal"/>
    <w:next w:val="Normal"/>
    <w:uiPriority w:val="99"/>
    <w:qFormat/>
    <w:rsid w:val="00ef5b80"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7" w:customStyle="1">
    <w:name w:val="Прижатый влево"/>
    <w:basedOn w:val="Normal"/>
    <w:next w:val="Normal"/>
    <w:uiPriority w:val="99"/>
    <w:qFormat/>
    <w:rsid w:val="00ef5b80"/>
    <w:pPr>
      <w:widowControl w:val="false"/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Style15"/>
    <w:uiPriority w:val="99"/>
    <w:semiHidden/>
    <w:qFormat/>
    <w:rsid w:val="002c3c0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766124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65d22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351101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b4682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Postan" w:customStyle="1">
    <w:name w:val="Postan"/>
    <w:basedOn w:val="Normal"/>
    <w:qFormat/>
    <w:rsid w:val="00117c11"/>
    <w:pPr>
      <w:spacing w:lineRule="auto" w:line="240" w:before="0" w:after="0"/>
      <w:jc w:val="center"/>
    </w:pPr>
    <w:rPr>
      <w:rFonts w:ascii="Times New Roman" w:hAnsi="Times New Roman"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f934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86367.0" TargetMode="External"/><Relationship Id="rId3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45996-0176-4E13-AF58-393A7435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Application>LibreOffice/7.3.3.2$Windows_X86_64 LibreOffice_project/d1d0ea68f081ee2800a922cac8f79445e4603348</Application>
  <AppVersion>15.0000</AppVersion>
  <Pages>23</Pages>
  <Words>3861</Words>
  <Characters>32053</Characters>
  <CharactersWithSpaces>36362</CharactersWithSpaces>
  <Paragraphs>435</Paragraphs>
  <Company>ФУ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2023-02-02T11:46:00Z</dcterms:created>
  <dc:creator>Булов</dc:creator>
  <dc:description/>
  <dc:language>ru-RU</dc:language>
  <cp:lastModifiedBy/>
  <cp:lastPrinted>2023-03-03T10:04:45Z</cp:lastPrinted>
  <dcterms:modified xsi:type="dcterms:W3CDTF">2023-03-03T10:04:40Z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