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18" w:rsidRDefault="005A4418" w:rsidP="00DB4C3E">
      <w:pPr>
        <w:spacing w:after="0" w:line="240" w:lineRule="auto"/>
        <w:ind w:firstLine="6804"/>
        <w:jc w:val="right"/>
        <w:rPr>
          <w:rFonts w:ascii="Times New Roman" w:hAnsi="Times New Roman" w:cs="Times New Roman"/>
          <w:sz w:val="28"/>
          <w:szCs w:val="28"/>
        </w:rPr>
      </w:pPr>
    </w:p>
    <w:p w:rsidR="005A4418" w:rsidRPr="005A4418" w:rsidRDefault="005A4418" w:rsidP="005A4418">
      <w:pPr>
        <w:pStyle w:val="af0"/>
        <w:spacing w:after="0" w:line="320" w:lineRule="exact"/>
        <w:ind w:left="740" w:right="700"/>
        <w:jc w:val="right"/>
        <w:rPr>
          <w:rStyle w:val="11"/>
          <w:b w:val="0"/>
          <w:color w:val="000000"/>
          <w:sz w:val="28"/>
          <w:szCs w:val="28"/>
        </w:rPr>
      </w:pPr>
    </w:p>
    <w:p w:rsidR="005A4418" w:rsidRPr="005A4418" w:rsidRDefault="005A4418" w:rsidP="005A4418">
      <w:pPr>
        <w:pStyle w:val="ConsTitle"/>
        <w:jc w:val="center"/>
        <w:rPr>
          <w:rFonts w:ascii="Times New Roman" w:hAnsi="Times New Roman" w:cs="Times New Roman"/>
          <w:b w:val="0"/>
          <w:sz w:val="24"/>
          <w:szCs w:val="24"/>
        </w:rPr>
      </w:pPr>
      <w:r w:rsidRPr="005A4418">
        <w:rPr>
          <w:rFonts w:ascii="Times New Roman" w:hAnsi="Times New Roman" w:cs="Times New Roman"/>
          <w:b w:val="0"/>
          <w:sz w:val="24"/>
          <w:szCs w:val="24"/>
        </w:rPr>
        <w:t xml:space="preserve">АДМИНИСТРАЦИЯ </w:t>
      </w:r>
    </w:p>
    <w:p w:rsidR="005A4418" w:rsidRPr="005A4418" w:rsidRDefault="005A4418" w:rsidP="005A4418">
      <w:pPr>
        <w:pStyle w:val="ConsTitle"/>
        <w:jc w:val="center"/>
        <w:rPr>
          <w:rFonts w:ascii="Times New Roman" w:hAnsi="Times New Roman" w:cs="Times New Roman"/>
          <w:b w:val="0"/>
          <w:sz w:val="24"/>
          <w:szCs w:val="24"/>
        </w:rPr>
      </w:pPr>
      <w:r w:rsidRPr="005A4418">
        <w:rPr>
          <w:rFonts w:ascii="Times New Roman" w:hAnsi="Times New Roman" w:cs="Times New Roman"/>
          <w:b w:val="0"/>
          <w:sz w:val="24"/>
          <w:szCs w:val="24"/>
        </w:rPr>
        <w:t>ДУБОВСКОГО СЕЛЬСКОГО ПОСЕЛЕНИЯ</w:t>
      </w:r>
    </w:p>
    <w:p w:rsidR="005A4418" w:rsidRPr="005A4418" w:rsidRDefault="005A4418" w:rsidP="005A4418">
      <w:pPr>
        <w:pStyle w:val="ConsTitle"/>
        <w:jc w:val="center"/>
        <w:rPr>
          <w:rFonts w:ascii="Times New Roman" w:hAnsi="Times New Roman" w:cs="Times New Roman"/>
          <w:b w:val="0"/>
          <w:sz w:val="24"/>
          <w:szCs w:val="24"/>
        </w:rPr>
      </w:pPr>
      <w:r w:rsidRPr="005A4418">
        <w:rPr>
          <w:rFonts w:ascii="Times New Roman" w:hAnsi="Times New Roman" w:cs="Times New Roman"/>
          <w:b w:val="0"/>
          <w:sz w:val="24"/>
          <w:szCs w:val="24"/>
        </w:rPr>
        <w:t>ДУБОВСКОГО РАЙОНА РОСТОВСКОЙ ОБЛАСТИ</w:t>
      </w:r>
    </w:p>
    <w:p w:rsidR="005A4418" w:rsidRPr="005A4418" w:rsidRDefault="005A4418" w:rsidP="005A4418">
      <w:pPr>
        <w:pStyle w:val="ConsTitle"/>
        <w:jc w:val="center"/>
        <w:rPr>
          <w:rFonts w:ascii="Times New Roman" w:hAnsi="Times New Roman" w:cs="Times New Roman"/>
          <w:b w:val="0"/>
          <w:sz w:val="24"/>
          <w:szCs w:val="24"/>
        </w:rPr>
      </w:pPr>
    </w:p>
    <w:p w:rsidR="005A4418" w:rsidRPr="005A4418" w:rsidRDefault="005A4418" w:rsidP="005A4418">
      <w:pPr>
        <w:pStyle w:val="ConsTitle"/>
        <w:jc w:val="center"/>
        <w:rPr>
          <w:rFonts w:ascii="Times New Roman" w:hAnsi="Times New Roman" w:cs="Times New Roman"/>
          <w:b w:val="0"/>
          <w:sz w:val="28"/>
          <w:szCs w:val="28"/>
        </w:rPr>
      </w:pPr>
      <w:r w:rsidRPr="005A4418">
        <w:rPr>
          <w:rFonts w:ascii="Times New Roman" w:hAnsi="Times New Roman" w:cs="Times New Roman"/>
          <w:b w:val="0"/>
          <w:sz w:val="28"/>
          <w:szCs w:val="28"/>
        </w:rPr>
        <w:t>ПОСТАНОВЛЕНИЕ № 91</w:t>
      </w:r>
    </w:p>
    <w:p w:rsidR="005A4418" w:rsidRPr="005A4418" w:rsidRDefault="005A4418" w:rsidP="005A4418">
      <w:pPr>
        <w:pStyle w:val="ConsTitle"/>
        <w:jc w:val="center"/>
        <w:rPr>
          <w:rFonts w:ascii="Times New Roman" w:hAnsi="Times New Roman" w:cs="Times New Roman"/>
          <w:b w:val="0"/>
        </w:rPr>
      </w:pPr>
    </w:p>
    <w:p w:rsidR="005A4418" w:rsidRPr="005A4418" w:rsidRDefault="005A4418" w:rsidP="005A4418">
      <w:pPr>
        <w:pStyle w:val="ConsTitle"/>
        <w:jc w:val="center"/>
        <w:rPr>
          <w:rFonts w:ascii="Times New Roman" w:hAnsi="Times New Roman" w:cs="Times New Roman"/>
          <w:b w:val="0"/>
        </w:rPr>
      </w:pPr>
    </w:p>
    <w:p w:rsidR="005A4418" w:rsidRPr="005A4418" w:rsidRDefault="005A4418" w:rsidP="005A4418">
      <w:pPr>
        <w:shd w:val="clear" w:color="auto" w:fill="FFFFFF"/>
        <w:spacing w:after="0"/>
        <w:rPr>
          <w:rFonts w:ascii="Times New Roman" w:hAnsi="Times New Roman" w:cs="Times New Roman"/>
          <w:spacing w:val="-6"/>
          <w:sz w:val="28"/>
          <w:szCs w:val="28"/>
        </w:rPr>
      </w:pPr>
      <w:r w:rsidRPr="005A4418">
        <w:rPr>
          <w:rFonts w:ascii="Times New Roman" w:hAnsi="Times New Roman" w:cs="Times New Roman"/>
          <w:sz w:val="28"/>
          <w:szCs w:val="28"/>
        </w:rPr>
        <w:t xml:space="preserve">21.05.2021                                                          </w:t>
      </w:r>
      <w:bookmarkStart w:id="0" w:name="_GoBack"/>
      <w:bookmarkEnd w:id="0"/>
      <w:r w:rsidRPr="005A4418">
        <w:rPr>
          <w:rFonts w:ascii="Times New Roman" w:hAnsi="Times New Roman" w:cs="Times New Roman"/>
          <w:sz w:val="28"/>
          <w:szCs w:val="28"/>
        </w:rPr>
        <w:t xml:space="preserve">                                     с. Дубовское</w:t>
      </w:r>
    </w:p>
    <w:p w:rsidR="005A4418" w:rsidRPr="005A4418" w:rsidRDefault="005A4418" w:rsidP="005A4418">
      <w:pPr>
        <w:shd w:val="clear" w:color="auto" w:fill="FFFFFF"/>
        <w:spacing w:after="0"/>
        <w:rPr>
          <w:rFonts w:ascii="Times New Roman" w:hAnsi="Times New Roman" w:cs="Times New Roman"/>
          <w:spacing w:val="-6"/>
          <w:sz w:val="28"/>
          <w:szCs w:val="28"/>
        </w:rPr>
      </w:pPr>
    </w:p>
    <w:p w:rsidR="005A4418" w:rsidRPr="005A4418" w:rsidRDefault="005A4418" w:rsidP="005A4418">
      <w:pPr>
        <w:shd w:val="clear" w:color="auto" w:fill="FFFFFF"/>
        <w:spacing w:after="0"/>
        <w:rPr>
          <w:rFonts w:ascii="Times New Roman" w:hAnsi="Times New Roman" w:cs="Times New Roman"/>
          <w:spacing w:val="-6"/>
          <w:sz w:val="28"/>
          <w:szCs w:val="28"/>
        </w:rPr>
      </w:pPr>
      <w:r w:rsidRPr="005A4418">
        <w:rPr>
          <w:rFonts w:ascii="Times New Roman" w:hAnsi="Times New Roman" w:cs="Times New Roman"/>
          <w:spacing w:val="-6"/>
          <w:sz w:val="28"/>
          <w:szCs w:val="28"/>
        </w:rPr>
        <w:t xml:space="preserve">О внесении изменений в постановление Администрации </w:t>
      </w:r>
    </w:p>
    <w:p w:rsidR="005A4418" w:rsidRPr="005A4418" w:rsidRDefault="005A4418" w:rsidP="005A4418">
      <w:pPr>
        <w:shd w:val="clear" w:color="auto" w:fill="FFFFFF"/>
        <w:spacing w:after="0"/>
        <w:rPr>
          <w:rFonts w:ascii="Times New Roman" w:hAnsi="Times New Roman" w:cs="Times New Roman"/>
          <w:spacing w:val="-6"/>
          <w:sz w:val="28"/>
          <w:szCs w:val="28"/>
        </w:rPr>
      </w:pPr>
      <w:r w:rsidRPr="005A4418">
        <w:rPr>
          <w:rFonts w:ascii="Times New Roman" w:hAnsi="Times New Roman" w:cs="Times New Roman"/>
          <w:spacing w:val="-6"/>
          <w:sz w:val="28"/>
          <w:szCs w:val="28"/>
        </w:rPr>
        <w:t>Дубовского сельского поселения от 18.10.2012 № 208</w:t>
      </w:r>
    </w:p>
    <w:p w:rsidR="005A4418" w:rsidRPr="005A4418" w:rsidRDefault="005A4418" w:rsidP="005A4418">
      <w:pPr>
        <w:shd w:val="clear" w:color="auto" w:fill="FFFFFF"/>
        <w:spacing w:after="0"/>
        <w:rPr>
          <w:rFonts w:ascii="Times New Roman" w:hAnsi="Times New Roman" w:cs="Times New Roman"/>
          <w:spacing w:val="-8"/>
          <w:sz w:val="28"/>
          <w:szCs w:val="28"/>
        </w:rPr>
      </w:pPr>
      <w:r w:rsidRPr="005A4418">
        <w:rPr>
          <w:rFonts w:ascii="Times New Roman" w:hAnsi="Times New Roman" w:cs="Times New Roman"/>
          <w:spacing w:val="-6"/>
          <w:sz w:val="28"/>
          <w:szCs w:val="28"/>
        </w:rPr>
        <w:t xml:space="preserve">«О методике и порядке </w:t>
      </w:r>
      <w:r w:rsidRPr="005A4418">
        <w:rPr>
          <w:rFonts w:ascii="Times New Roman" w:hAnsi="Times New Roman" w:cs="Times New Roman"/>
          <w:spacing w:val="-8"/>
          <w:sz w:val="28"/>
          <w:szCs w:val="28"/>
        </w:rPr>
        <w:t xml:space="preserve">планирования </w:t>
      </w:r>
      <w:proofErr w:type="gramStart"/>
      <w:r w:rsidRPr="005A4418">
        <w:rPr>
          <w:rFonts w:ascii="Times New Roman" w:hAnsi="Times New Roman" w:cs="Times New Roman"/>
          <w:spacing w:val="-8"/>
          <w:sz w:val="28"/>
          <w:szCs w:val="28"/>
        </w:rPr>
        <w:t>бюджетных</w:t>
      </w:r>
      <w:proofErr w:type="gramEnd"/>
      <w:r w:rsidRPr="005A4418">
        <w:rPr>
          <w:rFonts w:ascii="Times New Roman" w:hAnsi="Times New Roman" w:cs="Times New Roman"/>
          <w:spacing w:val="-8"/>
          <w:sz w:val="28"/>
          <w:szCs w:val="28"/>
        </w:rPr>
        <w:t xml:space="preserve"> </w:t>
      </w:r>
    </w:p>
    <w:p w:rsidR="005A4418" w:rsidRPr="005A4418" w:rsidRDefault="005A4418" w:rsidP="005A4418">
      <w:pPr>
        <w:shd w:val="clear" w:color="auto" w:fill="FFFFFF"/>
        <w:spacing w:after="0"/>
        <w:rPr>
          <w:rFonts w:ascii="Times New Roman" w:hAnsi="Times New Roman" w:cs="Times New Roman"/>
          <w:sz w:val="28"/>
          <w:szCs w:val="28"/>
        </w:rPr>
      </w:pPr>
      <w:r w:rsidRPr="005A4418">
        <w:rPr>
          <w:rFonts w:ascii="Times New Roman" w:hAnsi="Times New Roman" w:cs="Times New Roman"/>
          <w:spacing w:val="-8"/>
          <w:sz w:val="28"/>
          <w:szCs w:val="28"/>
        </w:rPr>
        <w:t>а</w:t>
      </w:r>
      <w:r w:rsidRPr="005A4418">
        <w:rPr>
          <w:rFonts w:ascii="Times New Roman" w:hAnsi="Times New Roman" w:cs="Times New Roman"/>
          <w:spacing w:val="-5"/>
          <w:sz w:val="28"/>
          <w:szCs w:val="28"/>
        </w:rPr>
        <w:t xml:space="preserve">ссигнований местного </w:t>
      </w:r>
      <w:r w:rsidRPr="005A4418">
        <w:rPr>
          <w:rFonts w:ascii="Times New Roman" w:hAnsi="Times New Roman" w:cs="Times New Roman"/>
          <w:sz w:val="28"/>
          <w:szCs w:val="28"/>
        </w:rPr>
        <w:t>бюджета»</w:t>
      </w:r>
    </w:p>
    <w:p w:rsidR="005A4418" w:rsidRPr="005A4418" w:rsidRDefault="005A4418" w:rsidP="005A4418">
      <w:pPr>
        <w:pStyle w:val="af0"/>
        <w:spacing w:after="0" w:line="240" w:lineRule="auto"/>
        <w:ind w:left="40" w:right="40" w:firstLine="700"/>
        <w:jc w:val="both"/>
        <w:rPr>
          <w:rStyle w:val="11"/>
          <w:b w:val="0"/>
          <w:color w:val="000000"/>
          <w:sz w:val="28"/>
          <w:szCs w:val="28"/>
        </w:rPr>
      </w:pPr>
    </w:p>
    <w:p w:rsidR="005A4418" w:rsidRPr="005A4418" w:rsidRDefault="005A4418" w:rsidP="005A4418">
      <w:pPr>
        <w:pStyle w:val="3"/>
        <w:spacing w:after="0"/>
        <w:ind w:left="40" w:firstLine="680"/>
        <w:jc w:val="both"/>
        <w:rPr>
          <w:bCs/>
          <w:sz w:val="28"/>
          <w:szCs w:val="28"/>
        </w:rPr>
      </w:pPr>
      <w:r w:rsidRPr="005A4418">
        <w:rPr>
          <w:bCs/>
          <w:sz w:val="28"/>
          <w:szCs w:val="28"/>
        </w:rPr>
        <w:t xml:space="preserve">В целях оптимизации процесса планирования расходов бюджета, </w:t>
      </w:r>
      <w:r w:rsidRPr="005A4418">
        <w:rPr>
          <w:sz w:val="28"/>
          <w:szCs w:val="28"/>
        </w:rPr>
        <w:t>обеспечения беспрерывного процесса планирования бюджетных ассигнований при внесении изменений в решение о бюджете</w:t>
      </w:r>
      <w:r w:rsidRPr="005A4418">
        <w:rPr>
          <w:bCs/>
          <w:sz w:val="28"/>
          <w:szCs w:val="28"/>
        </w:rPr>
        <w:t xml:space="preserve"> </w:t>
      </w:r>
      <w:r w:rsidRPr="005A4418">
        <w:rPr>
          <w:sz w:val="28"/>
          <w:szCs w:val="28"/>
        </w:rPr>
        <w:t>на текущий финансовый год и на плановый период</w:t>
      </w:r>
      <w:r w:rsidRPr="005A4418">
        <w:rPr>
          <w:bCs/>
          <w:sz w:val="28"/>
          <w:szCs w:val="28"/>
        </w:rPr>
        <w:t xml:space="preserve"> Администрация Дубовского сельского поселения постановляет:</w:t>
      </w:r>
    </w:p>
    <w:p w:rsidR="005A4418" w:rsidRPr="005A4418" w:rsidRDefault="005A4418" w:rsidP="005A4418">
      <w:pPr>
        <w:pStyle w:val="af0"/>
        <w:tabs>
          <w:tab w:val="left" w:pos="1030"/>
        </w:tabs>
        <w:spacing w:after="0" w:line="324" w:lineRule="exact"/>
        <w:ind w:left="40" w:right="40"/>
        <w:jc w:val="both"/>
        <w:rPr>
          <w:rFonts w:ascii="Times New Roman" w:hAnsi="Times New Roman" w:cs="Times New Roman"/>
          <w:sz w:val="28"/>
          <w:szCs w:val="28"/>
        </w:rPr>
      </w:pPr>
      <w:r w:rsidRPr="005A4418">
        <w:rPr>
          <w:rStyle w:val="11"/>
          <w:b w:val="0"/>
          <w:color w:val="000000"/>
          <w:sz w:val="28"/>
          <w:szCs w:val="28"/>
        </w:rPr>
        <w:tab/>
        <w:t xml:space="preserve">1. Внести в постановление Администрации Дубовского сельского поселения  от 18.10.2012 № 208 «О методике и порядке планирования бюджетных ассигнований местного бюджета» (далее - постановление) изменение, </w:t>
      </w:r>
      <w:r w:rsidRPr="005A4418">
        <w:rPr>
          <w:rFonts w:ascii="Times New Roman" w:hAnsi="Times New Roman" w:cs="Times New Roman"/>
          <w:sz w:val="28"/>
          <w:szCs w:val="28"/>
        </w:rPr>
        <w:t>изложив его в редакции согласно приложению к настоящему постановлению.</w:t>
      </w:r>
      <w:r w:rsidRPr="005A4418">
        <w:rPr>
          <w:rFonts w:ascii="Times New Roman" w:hAnsi="Times New Roman" w:cs="Times New Roman"/>
          <w:sz w:val="28"/>
          <w:szCs w:val="28"/>
        </w:rPr>
        <w:tab/>
        <w:t xml:space="preserve"> </w:t>
      </w:r>
    </w:p>
    <w:p w:rsidR="005A4418" w:rsidRPr="005A4418" w:rsidRDefault="005A4418" w:rsidP="005A4418">
      <w:pPr>
        <w:pStyle w:val="af0"/>
        <w:tabs>
          <w:tab w:val="left" w:pos="724"/>
        </w:tabs>
        <w:spacing w:after="0" w:line="320" w:lineRule="exact"/>
        <w:jc w:val="both"/>
        <w:rPr>
          <w:rStyle w:val="11"/>
          <w:b w:val="0"/>
          <w:color w:val="000000"/>
          <w:sz w:val="28"/>
          <w:szCs w:val="28"/>
        </w:rPr>
      </w:pPr>
      <w:r w:rsidRPr="005A4418">
        <w:rPr>
          <w:rStyle w:val="11"/>
          <w:b w:val="0"/>
          <w:color w:val="000000"/>
          <w:sz w:val="28"/>
          <w:szCs w:val="28"/>
        </w:rPr>
        <w:tab/>
        <w:t xml:space="preserve">    2. Главным распорядителям средств местного бюджета  обеспечить исполнение настоящего постановления.</w:t>
      </w:r>
    </w:p>
    <w:p w:rsidR="005A4418" w:rsidRPr="005A4418" w:rsidRDefault="005A4418" w:rsidP="005A4418">
      <w:pPr>
        <w:spacing w:after="0"/>
        <w:ind w:firstLine="993"/>
        <w:jc w:val="both"/>
        <w:rPr>
          <w:rFonts w:ascii="Times New Roman" w:hAnsi="Times New Roman" w:cs="Times New Roman"/>
          <w:kern w:val="2"/>
          <w:sz w:val="28"/>
          <w:szCs w:val="28"/>
        </w:rPr>
      </w:pPr>
      <w:r w:rsidRPr="005A4418">
        <w:rPr>
          <w:rFonts w:ascii="Times New Roman" w:hAnsi="Times New Roman" w:cs="Times New Roman"/>
          <w:kern w:val="2"/>
          <w:sz w:val="28"/>
          <w:szCs w:val="28"/>
        </w:rPr>
        <w:t>3. Настоящее постановление вступает в силу со дня его официального опубликования.</w:t>
      </w:r>
    </w:p>
    <w:p w:rsidR="005A4418" w:rsidRPr="005A4418" w:rsidRDefault="005A4418" w:rsidP="005A4418">
      <w:pPr>
        <w:pStyle w:val="af0"/>
        <w:tabs>
          <w:tab w:val="left" w:pos="724"/>
        </w:tabs>
        <w:spacing w:after="0" w:line="240" w:lineRule="auto"/>
        <w:ind w:left="362"/>
        <w:jc w:val="both"/>
        <w:rPr>
          <w:rFonts w:ascii="Times New Roman" w:hAnsi="Times New Roman" w:cs="Times New Roman"/>
          <w:bCs/>
          <w:sz w:val="28"/>
          <w:szCs w:val="28"/>
        </w:rPr>
      </w:pPr>
      <w:r w:rsidRPr="005A4418">
        <w:rPr>
          <w:rStyle w:val="11"/>
          <w:b w:val="0"/>
          <w:color w:val="000000"/>
          <w:sz w:val="28"/>
          <w:szCs w:val="28"/>
        </w:rPr>
        <w:t xml:space="preserve">         4.</w:t>
      </w:r>
      <w:proofErr w:type="gramStart"/>
      <w:r w:rsidRPr="005A4418">
        <w:rPr>
          <w:rStyle w:val="11"/>
          <w:b w:val="0"/>
          <w:color w:val="000000"/>
          <w:sz w:val="28"/>
          <w:szCs w:val="28"/>
        </w:rPr>
        <w:t>Контроль за</w:t>
      </w:r>
      <w:proofErr w:type="gramEnd"/>
      <w:r w:rsidRPr="005A4418">
        <w:rPr>
          <w:rStyle w:val="11"/>
          <w:b w:val="0"/>
          <w:color w:val="000000"/>
          <w:sz w:val="28"/>
          <w:szCs w:val="28"/>
        </w:rPr>
        <w:t xml:space="preserve"> исполнением настоящего постановления оставляю за собой.</w:t>
      </w:r>
    </w:p>
    <w:p w:rsidR="005A4418" w:rsidRPr="005A4418" w:rsidRDefault="005A4418" w:rsidP="005A4418">
      <w:pPr>
        <w:spacing w:after="0"/>
        <w:rPr>
          <w:rFonts w:ascii="Times New Roman" w:hAnsi="Times New Roman" w:cs="Times New Roman"/>
          <w:sz w:val="28"/>
          <w:szCs w:val="28"/>
        </w:rPr>
      </w:pPr>
    </w:p>
    <w:p w:rsidR="005A4418" w:rsidRPr="005A4418" w:rsidRDefault="005A4418" w:rsidP="005A4418">
      <w:pPr>
        <w:spacing w:after="0"/>
        <w:rPr>
          <w:rFonts w:ascii="Times New Roman" w:hAnsi="Times New Roman" w:cs="Times New Roman"/>
          <w:sz w:val="28"/>
          <w:szCs w:val="28"/>
        </w:rPr>
      </w:pPr>
    </w:p>
    <w:p w:rsidR="005A4418" w:rsidRPr="005A4418" w:rsidRDefault="005A4418" w:rsidP="005A4418">
      <w:pPr>
        <w:spacing w:after="0"/>
        <w:rPr>
          <w:rFonts w:ascii="Times New Roman" w:hAnsi="Times New Roman" w:cs="Times New Roman"/>
          <w:sz w:val="28"/>
          <w:szCs w:val="28"/>
        </w:rPr>
      </w:pPr>
    </w:p>
    <w:p w:rsidR="005A4418" w:rsidRPr="005A4418" w:rsidRDefault="005A4418" w:rsidP="005A4418">
      <w:pPr>
        <w:spacing w:after="0"/>
        <w:rPr>
          <w:rFonts w:ascii="Times New Roman" w:hAnsi="Times New Roman" w:cs="Times New Roman"/>
          <w:sz w:val="28"/>
          <w:szCs w:val="28"/>
        </w:rPr>
      </w:pPr>
    </w:p>
    <w:p w:rsidR="005A4418" w:rsidRPr="005A4418" w:rsidRDefault="005A4418" w:rsidP="005A4418">
      <w:pPr>
        <w:spacing w:after="0"/>
        <w:jc w:val="both"/>
        <w:rPr>
          <w:rFonts w:ascii="Times New Roman" w:hAnsi="Times New Roman" w:cs="Times New Roman"/>
          <w:sz w:val="28"/>
          <w:szCs w:val="28"/>
        </w:rPr>
      </w:pPr>
      <w:r w:rsidRPr="005A4418">
        <w:rPr>
          <w:rFonts w:ascii="Times New Roman" w:hAnsi="Times New Roman" w:cs="Times New Roman"/>
          <w:sz w:val="28"/>
          <w:szCs w:val="28"/>
        </w:rPr>
        <w:t>Глава Администрации</w:t>
      </w:r>
    </w:p>
    <w:p w:rsidR="005A4418" w:rsidRPr="005A4418" w:rsidRDefault="005A4418" w:rsidP="005A4418">
      <w:pPr>
        <w:spacing w:after="0"/>
        <w:jc w:val="both"/>
        <w:rPr>
          <w:rFonts w:ascii="Times New Roman" w:hAnsi="Times New Roman" w:cs="Times New Roman"/>
          <w:sz w:val="28"/>
          <w:szCs w:val="28"/>
        </w:rPr>
      </w:pPr>
      <w:r w:rsidRPr="005A4418">
        <w:rPr>
          <w:rFonts w:ascii="Times New Roman" w:hAnsi="Times New Roman" w:cs="Times New Roman"/>
          <w:sz w:val="28"/>
          <w:szCs w:val="28"/>
        </w:rPr>
        <w:t>Дубовского сельского поселения                                                 А.В. Мендель</w:t>
      </w:r>
    </w:p>
    <w:p w:rsidR="005A4418" w:rsidRPr="005A4418" w:rsidRDefault="005A4418" w:rsidP="005A4418">
      <w:pPr>
        <w:spacing w:after="0"/>
        <w:rPr>
          <w:rFonts w:ascii="Times New Roman" w:hAnsi="Times New Roman" w:cs="Times New Roman"/>
        </w:rPr>
      </w:pPr>
    </w:p>
    <w:p w:rsidR="005A4418" w:rsidRPr="005A4418" w:rsidRDefault="005A4418" w:rsidP="005A4418">
      <w:pPr>
        <w:spacing w:after="0"/>
        <w:rPr>
          <w:rFonts w:ascii="Times New Roman" w:hAnsi="Times New Roman" w:cs="Times New Roman"/>
        </w:rPr>
      </w:pPr>
    </w:p>
    <w:p w:rsidR="005A4418" w:rsidRPr="005A4418" w:rsidRDefault="005A4418" w:rsidP="005A4418">
      <w:pPr>
        <w:spacing w:after="0"/>
        <w:rPr>
          <w:rFonts w:ascii="Times New Roman" w:hAnsi="Times New Roman" w:cs="Times New Roman"/>
        </w:rPr>
      </w:pPr>
    </w:p>
    <w:p w:rsidR="005A4418" w:rsidRPr="005A4418" w:rsidRDefault="005A4418" w:rsidP="005A4418">
      <w:pPr>
        <w:spacing w:after="0"/>
        <w:rPr>
          <w:rFonts w:ascii="Times New Roman" w:hAnsi="Times New Roman" w:cs="Times New Roman"/>
        </w:rPr>
      </w:pPr>
    </w:p>
    <w:p w:rsidR="005A4418" w:rsidRPr="005A4418" w:rsidRDefault="005A4418" w:rsidP="005A4418">
      <w:pPr>
        <w:spacing w:after="0"/>
        <w:rPr>
          <w:rFonts w:ascii="Times New Roman" w:hAnsi="Times New Roman" w:cs="Times New Roman"/>
        </w:rPr>
      </w:pPr>
      <w:r w:rsidRPr="005A4418">
        <w:rPr>
          <w:rFonts w:ascii="Times New Roman" w:hAnsi="Times New Roman" w:cs="Times New Roman"/>
        </w:rPr>
        <w:t>Постановление вносит</w:t>
      </w:r>
    </w:p>
    <w:p w:rsidR="005A4418" w:rsidRPr="005A4418" w:rsidRDefault="005A4418" w:rsidP="005A4418">
      <w:pPr>
        <w:spacing w:after="0"/>
        <w:rPr>
          <w:rFonts w:ascii="Times New Roman" w:hAnsi="Times New Roman" w:cs="Times New Roman"/>
        </w:rPr>
      </w:pPr>
      <w:r w:rsidRPr="005A4418">
        <w:rPr>
          <w:rFonts w:ascii="Times New Roman" w:hAnsi="Times New Roman" w:cs="Times New Roman"/>
        </w:rPr>
        <w:t>Сектор экономики и финансов</w:t>
      </w:r>
    </w:p>
    <w:p w:rsidR="005A4418" w:rsidRPr="005A4418" w:rsidRDefault="005A4418" w:rsidP="005A4418">
      <w:pPr>
        <w:spacing w:after="0"/>
        <w:rPr>
          <w:rFonts w:ascii="Times New Roman" w:hAnsi="Times New Roman" w:cs="Times New Roman"/>
        </w:rPr>
      </w:pPr>
      <w:r w:rsidRPr="005A4418">
        <w:rPr>
          <w:rFonts w:ascii="Times New Roman" w:hAnsi="Times New Roman" w:cs="Times New Roman"/>
        </w:rPr>
        <w:t>5-19-72</w:t>
      </w:r>
    </w:p>
    <w:p w:rsidR="005A4418" w:rsidRDefault="005A4418">
      <w:pPr>
        <w:rPr>
          <w:rFonts w:ascii="Times New Roman" w:hAnsi="Times New Roman" w:cs="Times New Roman"/>
          <w:sz w:val="28"/>
          <w:szCs w:val="28"/>
        </w:rPr>
      </w:pPr>
    </w:p>
    <w:p w:rsidR="001A7926" w:rsidRPr="00A21244" w:rsidRDefault="001A7926" w:rsidP="00DB4C3E">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lastRenderedPageBreak/>
        <w:t>Приложение</w:t>
      </w:r>
      <w:r w:rsidR="00F7448E" w:rsidRPr="00A21244">
        <w:rPr>
          <w:rFonts w:ascii="Times New Roman" w:hAnsi="Times New Roman" w:cs="Times New Roman"/>
          <w:sz w:val="28"/>
          <w:szCs w:val="28"/>
        </w:rPr>
        <w:t xml:space="preserve"> </w:t>
      </w:r>
      <w:r w:rsidRPr="00A21244">
        <w:rPr>
          <w:rFonts w:ascii="Times New Roman" w:hAnsi="Times New Roman" w:cs="Times New Roman"/>
          <w:sz w:val="28"/>
          <w:szCs w:val="28"/>
        </w:rPr>
        <w:t xml:space="preserve"> к </w:t>
      </w:r>
      <w:r w:rsidR="00DB4C3E">
        <w:rPr>
          <w:rFonts w:ascii="Times New Roman" w:hAnsi="Times New Roman" w:cs="Times New Roman"/>
          <w:sz w:val="28"/>
          <w:szCs w:val="28"/>
        </w:rPr>
        <w:t>постановлению</w:t>
      </w:r>
    </w:p>
    <w:p w:rsidR="00F7448E" w:rsidRPr="00A21244" w:rsidRDefault="001A7926" w:rsidP="00DB4C3E">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Администрации</w:t>
      </w:r>
    </w:p>
    <w:p w:rsidR="00567F45" w:rsidRPr="00A21244" w:rsidRDefault="001A7926" w:rsidP="00DB4C3E">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Дубовского </w:t>
      </w:r>
      <w:r w:rsidR="00DB4C3E">
        <w:rPr>
          <w:rFonts w:ascii="Times New Roman" w:hAnsi="Times New Roman" w:cs="Times New Roman"/>
          <w:sz w:val="28"/>
          <w:szCs w:val="28"/>
        </w:rPr>
        <w:t>сельского поселения</w:t>
      </w:r>
    </w:p>
    <w:p w:rsidR="001A7926" w:rsidRPr="00A21244" w:rsidRDefault="001A7926" w:rsidP="00DB4C3E">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от </w:t>
      </w:r>
      <w:r w:rsidR="00A943E1">
        <w:rPr>
          <w:rFonts w:ascii="Times New Roman" w:hAnsi="Times New Roman" w:cs="Times New Roman"/>
          <w:sz w:val="28"/>
          <w:szCs w:val="28"/>
        </w:rPr>
        <w:t>21</w:t>
      </w:r>
      <w:r w:rsidR="00A21244">
        <w:rPr>
          <w:rFonts w:ascii="Times New Roman" w:hAnsi="Times New Roman" w:cs="Times New Roman"/>
          <w:sz w:val="28"/>
          <w:szCs w:val="28"/>
        </w:rPr>
        <w:t>.</w:t>
      </w:r>
      <w:r w:rsidR="00A943E1">
        <w:rPr>
          <w:rFonts w:ascii="Times New Roman" w:hAnsi="Times New Roman" w:cs="Times New Roman"/>
          <w:sz w:val="28"/>
          <w:szCs w:val="28"/>
        </w:rPr>
        <w:t>05</w:t>
      </w:r>
      <w:r w:rsidR="00A21244">
        <w:rPr>
          <w:rFonts w:ascii="Times New Roman" w:hAnsi="Times New Roman" w:cs="Times New Roman"/>
          <w:sz w:val="28"/>
          <w:szCs w:val="28"/>
        </w:rPr>
        <w:t>.20</w:t>
      </w:r>
      <w:r w:rsidR="00A943E1">
        <w:rPr>
          <w:rFonts w:ascii="Times New Roman" w:hAnsi="Times New Roman" w:cs="Times New Roman"/>
          <w:sz w:val="28"/>
          <w:szCs w:val="28"/>
        </w:rPr>
        <w:t>21</w:t>
      </w:r>
      <w:r w:rsidR="00A21244">
        <w:rPr>
          <w:rFonts w:ascii="Times New Roman" w:hAnsi="Times New Roman" w:cs="Times New Roman"/>
          <w:sz w:val="28"/>
          <w:szCs w:val="28"/>
        </w:rPr>
        <w:t xml:space="preserve"> </w:t>
      </w:r>
      <w:r w:rsidRPr="00A21244">
        <w:rPr>
          <w:rFonts w:ascii="Times New Roman" w:hAnsi="Times New Roman" w:cs="Times New Roman"/>
          <w:sz w:val="28"/>
          <w:szCs w:val="28"/>
        </w:rPr>
        <w:t>№</w:t>
      </w:r>
      <w:r w:rsidR="00A21244">
        <w:rPr>
          <w:rFonts w:ascii="Times New Roman" w:hAnsi="Times New Roman" w:cs="Times New Roman"/>
          <w:sz w:val="28"/>
          <w:szCs w:val="28"/>
        </w:rPr>
        <w:t xml:space="preserve"> </w:t>
      </w:r>
      <w:r w:rsidR="00A943E1">
        <w:rPr>
          <w:rFonts w:ascii="Times New Roman" w:hAnsi="Times New Roman" w:cs="Times New Roman"/>
          <w:sz w:val="28"/>
          <w:szCs w:val="28"/>
        </w:rPr>
        <w:t>9</w:t>
      </w:r>
      <w:r w:rsidR="00695F22">
        <w:rPr>
          <w:rFonts w:ascii="Times New Roman" w:hAnsi="Times New Roman" w:cs="Times New Roman"/>
          <w:sz w:val="28"/>
          <w:szCs w:val="28"/>
        </w:rPr>
        <w:t>1</w:t>
      </w:r>
    </w:p>
    <w:p w:rsidR="001A7926" w:rsidRPr="00A21244" w:rsidRDefault="001A7926" w:rsidP="00A21244">
      <w:pPr>
        <w:spacing w:after="0" w:line="240" w:lineRule="auto"/>
        <w:jc w:val="center"/>
        <w:rPr>
          <w:rFonts w:ascii="Times New Roman" w:hAnsi="Times New Roman" w:cs="Times New Roman"/>
          <w:sz w:val="28"/>
          <w:szCs w:val="28"/>
        </w:rPr>
      </w:pPr>
    </w:p>
    <w:p w:rsidR="001A7926" w:rsidRPr="00A21244" w:rsidRDefault="00A943E1" w:rsidP="00A2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r w:rsidR="001A7926" w:rsidRPr="00A21244">
        <w:rPr>
          <w:rFonts w:ascii="Times New Roman" w:hAnsi="Times New Roman" w:cs="Times New Roman"/>
          <w:sz w:val="28"/>
          <w:szCs w:val="28"/>
        </w:rPr>
        <w:t xml:space="preserve">, </w:t>
      </w:r>
    </w:p>
    <w:p w:rsidR="001A7926" w:rsidRPr="00A21244" w:rsidRDefault="001A7926" w:rsidP="00A21244">
      <w:pPr>
        <w:spacing w:after="0" w:line="240" w:lineRule="auto"/>
        <w:jc w:val="center"/>
        <w:rPr>
          <w:rFonts w:ascii="Times New Roman" w:hAnsi="Times New Roman" w:cs="Times New Roman"/>
          <w:sz w:val="28"/>
          <w:szCs w:val="28"/>
        </w:rPr>
      </w:pPr>
      <w:r w:rsidRPr="00A21244">
        <w:rPr>
          <w:rFonts w:ascii="Times New Roman" w:hAnsi="Times New Roman" w:cs="Times New Roman"/>
          <w:sz w:val="28"/>
          <w:szCs w:val="28"/>
        </w:rPr>
        <w:t>вносим</w:t>
      </w:r>
      <w:r w:rsidR="00A943E1">
        <w:rPr>
          <w:rFonts w:ascii="Times New Roman" w:hAnsi="Times New Roman" w:cs="Times New Roman"/>
          <w:sz w:val="28"/>
          <w:szCs w:val="28"/>
        </w:rPr>
        <w:t>ые</w:t>
      </w:r>
      <w:r w:rsidRPr="00A21244">
        <w:rPr>
          <w:rFonts w:ascii="Times New Roman" w:hAnsi="Times New Roman" w:cs="Times New Roman"/>
          <w:sz w:val="28"/>
          <w:szCs w:val="28"/>
        </w:rPr>
        <w:t xml:space="preserve"> в </w:t>
      </w:r>
      <w:r w:rsidR="00DB4C3E">
        <w:rPr>
          <w:rFonts w:ascii="Times New Roman" w:hAnsi="Times New Roman" w:cs="Times New Roman"/>
          <w:sz w:val="28"/>
          <w:szCs w:val="28"/>
        </w:rPr>
        <w:t>постановление</w:t>
      </w:r>
      <w:r w:rsidRPr="00A21244">
        <w:rPr>
          <w:rFonts w:ascii="Times New Roman" w:hAnsi="Times New Roman" w:cs="Times New Roman"/>
          <w:sz w:val="28"/>
          <w:szCs w:val="28"/>
        </w:rPr>
        <w:t xml:space="preserve"> Администрации Дубовского </w:t>
      </w:r>
      <w:r w:rsidR="00DB4C3E">
        <w:rPr>
          <w:rFonts w:ascii="Times New Roman" w:hAnsi="Times New Roman" w:cs="Times New Roman"/>
          <w:sz w:val="28"/>
          <w:szCs w:val="28"/>
        </w:rPr>
        <w:t>сельского поселения</w:t>
      </w:r>
    </w:p>
    <w:p w:rsidR="001A7926" w:rsidRDefault="001A7926" w:rsidP="00A21244">
      <w:pPr>
        <w:spacing w:after="0" w:line="240" w:lineRule="auto"/>
        <w:jc w:val="center"/>
        <w:rPr>
          <w:rFonts w:ascii="Times New Roman" w:hAnsi="Times New Roman" w:cs="Times New Roman"/>
          <w:sz w:val="28"/>
          <w:szCs w:val="28"/>
        </w:rPr>
      </w:pPr>
      <w:r w:rsidRPr="00A21244">
        <w:rPr>
          <w:rFonts w:ascii="Times New Roman" w:hAnsi="Times New Roman" w:cs="Times New Roman"/>
          <w:sz w:val="28"/>
          <w:szCs w:val="28"/>
        </w:rPr>
        <w:t xml:space="preserve"> от </w:t>
      </w:r>
      <w:r w:rsidR="00DB4C3E">
        <w:rPr>
          <w:rFonts w:ascii="Times New Roman" w:hAnsi="Times New Roman" w:cs="Times New Roman"/>
          <w:sz w:val="28"/>
          <w:szCs w:val="28"/>
        </w:rPr>
        <w:t>1</w:t>
      </w:r>
      <w:r w:rsidRPr="00A21244">
        <w:rPr>
          <w:rFonts w:ascii="Times New Roman" w:hAnsi="Times New Roman" w:cs="Times New Roman"/>
          <w:sz w:val="28"/>
          <w:szCs w:val="28"/>
        </w:rPr>
        <w:t>8.10.201</w:t>
      </w:r>
      <w:r w:rsidR="00EE402D">
        <w:rPr>
          <w:rFonts w:ascii="Times New Roman" w:hAnsi="Times New Roman" w:cs="Times New Roman"/>
          <w:sz w:val="28"/>
          <w:szCs w:val="28"/>
        </w:rPr>
        <w:t>2</w:t>
      </w:r>
      <w:r w:rsidRPr="00A21244">
        <w:rPr>
          <w:rFonts w:ascii="Times New Roman" w:hAnsi="Times New Roman" w:cs="Times New Roman"/>
          <w:sz w:val="28"/>
          <w:szCs w:val="28"/>
        </w:rPr>
        <w:t xml:space="preserve"> №</w:t>
      </w:r>
      <w:r w:rsidR="00DB4C3E">
        <w:rPr>
          <w:rFonts w:ascii="Times New Roman" w:hAnsi="Times New Roman" w:cs="Times New Roman"/>
          <w:sz w:val="28"/>
          <w:szCs w:val="28"/>
        </w:rPr>
        <w:t xml:space="preserve"> 208</w:t>
      </w:r>
      <w:r w:rsidRPr="00A21244">
        <w:rPr>
          <w:rFonts w:ascii="Times New Roman" w:hAnsi="Times New Roman" w:cs="Times New Roman"/>
          <w:sz w:val="28"/>
          <w:szCs w:val="28"/>
        </w:rPr>
        <w:t xml:space="preserve"> «О методике и порядке планирования бюджетных</w:t>
      </w:r>
      <w:r w:rsidR="002E433D" w:rsidRPr="00A21244">
        <w:rPr>
          <w:rFonts w:ascii="Times New Roman" w:hAnsi="Times New Roman" w:cs="Times New Roman"/>
          <w:sz w:val="28"/>
          <w:szCs w:val="28"/>
        </w:rPr>
        <w:t xml:space="preserve"> </w:t>
      </w:r>
      <w:r w:rsidRPr="00A21244">
        <w:rPr>
          <w:rFonts w:ascii="Times New Roman" w:hAnsi="Times New Roman" w:cs="Times New Roman"/>
          <w:sz w:val="28"/>
          <w:szCs w:val="28"/>
        </w:rPr>
        <w:t>ассигнований местного бюджета»</w:t>
      </w:r>
    </w:p>
    <w:p w:rsidR="001118A2" w:rsidRPr="00A21244" w:rsidRDefault="001118A2" w:rsidP="00A21244">
      <w:pPr>
        <w:spacing w:after="0" w:line="240" w:lineRule="auto"/>
        <w:jc w:val="center"/>
        <w:rPr>
          <w:rFonts w:ascii="Times New Roman" w:hAnsi="Times New Roman" w:cs="Times New Roman"/>
          <w:sz w:val="28"/>
          <w:szCs w:val="28"/>
        </w:rPr>
      </w:pPr>
    </w:p>
    <w:p w:rsidR="008D45D2" w:rsidRPr="001118A2" w:rsidRDefault="00A943E1" w:rsidP="001118A2">
      <w:pPr>
        <w:ind w:firstLine="709"/>
        <w:jc w:val="both"/>
        <w:rPr>
          <w:rFonts w:ascii="Times New Roman" w:eastAsia="Times New Roman" w:hAnsi="Times New Roman" w:cs="Times New Roman"/>
          <w:sz w:val="28"/>
          <w:szCs w:val="28"/>
        </w:rPr>
      </w:pPr>
      <w:r w:rsidRPr="00A943E1">
        <w:rPr>
          <w:rFonts w:ascii="Times New Roman" w:hAnsi="Times New Roman" w:cs="Times New Roman"/>
          <w:sz w:val="28"/>
          <w:szCs w:val="28"/>
        </w:rPr>
        <w:t xml:space="preserve">1. </w:t>
      </w:r>
      <w:r w:rsidR="001118A2" w:rsidRPr="001118A2">
        <w:rPr>
          <w:rFonts w:ascii="Times New Roman" w:eastAsia="Times New Roman" w:hAnsi="Times New Roman" w:cs="Times New Roman"/>
          <w:sz w:val="28"/>
          <w:szCs w:val="28"/>
        </w:rPr>
        <w:t>Приложение</w:t>
      </w:r>
      <w:r w:rsidR="001118A2">
        <w:rPr>
          <w:rFonts w:ascii="Times New Roman" w:eastAsia="Times New Roman" w:hAnsi="Times New Roman" w:cs="Times New Roman"/>
          <w:sz w:val="28"/>
          <w:szCs w:val="28"/>
        </w:rPr>
        <w:t xml:space="preserve"> №1</w:t>
      </w:r>
      <w:r w:rsidR="001118A2" w:rsidRPr="001118A2">
        <w:rPr>
          <w:rFonts w:ascii="Times New Roman" w:eastAsia="Times New Roman" w:hAnsi="Times New Roman" w:cs="Times New Roman"/>
          <w:sz w:val="28"/>
          <w:szCs w:val="28"/>
        </w:rPr>
        <w:t xml:space="preserve"> к постановлению Администрации Дубовского  сельского поселения </w:t>
      </w:r>
      <w:r w:rsidR="001118A2" w:rsidRPr="00A21244">
        <w:rPr>
          <w:rFonts w:ascii="Times New Roman" w:hAnsi="Times New Roman" w:cs="Times New Roman"/>
          <w:sz w:val="28"/>
          <w:szCs w:val="28"/>
        </w:rPr>
        <w:t xml:space="preserve">от </w:t>
      </w:r>
      <w:r w:rsidR="001118A2">
        <w:rPr>
          <w:rFonts w:ascii="Times New Roman" w:hAnsi="Times New Roman" w:cs="Times New Roman"/>
          <w:sz w:val="28"/>
          <w:szCs w:val="28"/>
        </w:rPr>
        <w:t>1</w:t>
      </w:r>
      <w:r w:rsidR="001118A2" w:rsidRPr="00A21244">
        <w:rPr>
          <w:rFonts w:ascii="Times New Roman" w:hAnsi="Times New Roman" w:cs="Times New Roman"/>
          <w:sz w:val="28"/>
          <w:szCs w:val="28"/>
        </w:rPr>
        <w:t>8.10.201</w:t>
      </w:r>
      <w:r w:rsidR="00EE402D">
        <w:rPr>
          <w:rFonts w:ascii="Times New Roman" w:hAnsi="Times New Roman" w:cs="Times New Roman"/>
          <w:sz w:val="28"/>
          <w:szCs w:val="28"/>
        </w:rPr>
        <w:t>2</w:t>
      </w:r>
      <w:r w:rsidR="001118A2" w:rsidRPr="00A21244">
        <w:rPr>
          <w:rFonts w:ascii="Times New Roman" w:hAnsi="Times New Roman" w:cs="Times New Roman"/>
          <w:sz w:val="28"/>
          <w:szCs w:val="28"/>
        </w:rPr>
        <w:t xml:space="preserve"> №</w:t>
      </w:r>
      <w:r w:rsidR="001118A2">
        <w:rPr>
          <w:rFonts w:ascii="Times New Roman" w:hAnsi="Times New Roman" w:cs="Times New Roman"/>
          <w:sz w:val="28"/>
          <w:szCs w:val="28"/>
        </w:rPr>
        <w:t xml:space="preserve"> 208</w:t>
      </w:r>
      <w:r w:rsidR="001118A2" w:rsidRPr="00A21244">
        <w:rPr>
          <w:rFonts w:ascii="Times New Roman" w:hAnsi="Times New Roman" w:cs="Times New Roman"/>
          <w:sz w:val="28"/>
          <w:szCs w:val="28"/>
        </w:rPr>
        <w:t xml:space="preserve"> </w:t>
      </w:r>
      <w:r w:rsidR="001118A2" w:rsidRPr="001118A2">
        <w:rPr>
          <w:rFonts w:ascii="Times New Roman" w:eastAsia="Times New Roman" w:hAnsi="Times New Roman" w:cs="Times New Roman"/>
          <w:sz w:val="28"/>
          <w:szCs w:val="28"/>
        </w:rPr>
        <w:t>«</w:t>
      </w:r>
      <w:r w:rsidR="001118A2" w:rsidRPr="00A21244">
        <w:rPr>
          <w:rFonts w:ascii="Times New Roman" w:hAnsi="Times New Roman" w:cs="Times New Roman"/>
          <w:sz w:val="28"/>
          <w:szCs w:val="28"/>
        </w:rPr>
        <w:t>О методике и порядке планирования бюджетных</w:t>
      </w:r>
      <w:r w:rsidR="001118A2">
        <w:rPr>
          <w:rFonts w:ascii="Times New Roman" w:hAnsi="Times New Roman" w:cs="Times New Roman"/>
          <w:sz w:val="28"/>
          <w:szCs w:val="28"/>
        </w:rPr>
        <w:t xml:space="preserve"> </w:t>
      </w:r>
      <w:r w:rsidR="001118A2" w:rsidRPr="00A21244">
        <w:rPr>
          <w:rFonts w:ascii="Times New Roman" w:hAnsi="Times New Roman" w:cs="Times New Roman"/>
          <w:sz w:val="28"/>
          <w:szCs w:val="28"/>
        </w:rPr>
        <w:t>ассигнований местного бюджета</w:t>
      </w:r>
      <w:r w:rsidR="001118A2" w:rsidRPr="001118A2">
        <w:rPr>
          <w:rFonts w:ascii="Times New Roman" w:eastAsia="Times New Roman" w:hAnsi="Times New Roman" w:cs="Times New Roman"/>
          <w:sz w:val="28"/>
          <w:szCs w:val="28"/>
        </w:rPr>
        <w:t>» изложить в следующей редакции:</w:t>
      </w:r>
    </w:p>
    <w:p w:rsidR="00A21244" w:rsidRDefault="001118A2" w:rsidP="008266C1">
      <w:pPr>
        <w:tabs>
          <w:tab w:val="left" w:pos="6804"/>
        </w:tabs>
        <w:spacing w:after="0" w:line="240" w:lineRule="auto"/>
        <w:ind w:left="6804"/>
        <w:jc w:val="right"/>
        <w:rPr>
          <w:rFonts w:ascii="Times New Roman" w:hAnsi="Times New Roman" w:cs="Times New Roman"/>
          <w:sz w:val="28"/>
          <w:szCs w:val="28"/>
        </w:rPr>
      </w:pPr>
      <w:r>
        <w:rPr>
          <w:rFonts w:ascii="Times New Roman" w:hAnsi="Times New Roman" w:cs="Times New Roman"/>
          <w:sz w:val="28"/>
          <w:szCs w:val="28"/>
        </w:rPr>
        <w:t>«</w:t>
      </w:r>
      <w:r w:rsidR="00A21244" w:rsidRPr="00A21244">
        <w:rPr>
          <w:rFonts w:ascii="Times New Roman" w:hAnsi="Times New Roman" w:cs="Times New Roman"/>
          <w:sz w:val="28"/>
          <w:szCs w:val="28"/>
        </w:rPr>
        <w:t xml:space="preserve">Приложение  </w:t>
      </w:r>
      <w:r w:rsidR="00A21244">
        <w:rPr>
          <w:rFonts w:ascii="Times New Roman" w:hAnsi="Times New Roman" w:cs="Times New Roman"/>
          <w:sz w:val="28"/>
          <w:szCs w:val="28"/>
        </w:rPr>
        <w:t>№1</w:t>
      </w:r>
    </w:p>
    <w:p w:rsidR="008266C1" w:rsidRPr="00A21244" w:rsidRDefault="000A457D" w:rsidP="008266C1">
      <w:pPr>
        <w:spacing w:after="0" w:line="240" w:lineRule="auto"/>
        <w:ind w:firstLine="6804"/>
        <w:jc w:val="right"/>
        <w:rPr>
          <w:rFonts w:ascii="Times New Roman" w:hAnsi="Times New Roman" w:cs="Times New Roman"/>
          <w:sz w:val="28"/>
          <w:szCs w:val="28"/>
        </w:rPr>
      </w:pPr>
      <w:r>
        <w:rPr>
          <w:rFonts w:ascii="Times New Roman" w:hAnsi="Times New Roman" w:cs="Times New Roman"/>
          <w:sz w:val="28"/>
          <w:szCs w:val="28"/>
        </w:rPr>
        <w:t xml:space="preserve"> к </w:t>
      </w:r>
      <w:r w:rsidR="008266C1">
        <w:rPr>
          <w:rFonts w:ascii="Times New Roman" w:hAnsi="Times New Roman" w:cs="Times New Roman"/>
          <w:sz w:val="28"/>
          <w:szCs w:val="28"/>
        </w:rPr>
        <w:t>постановлению</w:t>
      </w:r>
    </w:p>
    <w:p w:rsidR="008266C1" w:rsidRPr="00A21244" w:rsidRDefault="008266C1" w:rsidP="008266C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Администрации</w:t>
      </w:r>
    </w:p>
    <w:p w:rsidR="008266C1" w:rsidRPr="00A21244" w:rsidRDefault="008266C1" w:rsidP="008266C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Дубовского </w:t>
      </w:r>
      <w:r>
        <w:rPr>
          <w:rFonts w:ascii="Times New Roman" w:hAnsi="Times New Roman" w:cs="Times New Roman"/>
          <w:sz w:val="28"/>
          <w:szCs w:val="28"/>
        </w:rPr>
        <w:t>сельского поселения</w:t>
      </w:r>
    </w:p>
    <w:p w:rsidR="008266C1" w:rsidRPr="00A21244" w:rsidRDefault="008266C1" w:rsidP="008266C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от </w:t>
      </w:r>
      <w:r w:rsidR="001118A2">
        <w:rPr>
          <w:rFonts w:ascii="Times New Roman" w:hAnsi="Times New Roman" w:cs="Times New Roman"/>
          <w:sz w:val="28"/>
          <w:szCs w:val="28"/>
        </w:rPr>
        <w:t>18</w:t>
      </w:r>
      <w:r>
        <w:rPr>
          <w:rFonts w:ascii="Times New Roman" w:hAnsi="Times New Roman" w:cs="Times New Roman"/>
          <w:sz w:val="28"/>
          <w:szCs w:val="28"/>
        </w:rPr>
        <w:t>.</w:t>
      </w:r>
      <w:r w:rsidR="001118A2">
        <w:rPr>
          <w:rFonts w:ascii="Times New Roman" w:hAnsi="Times New Roman" w:cs="Times New Roman"/>
          <w:sz w:val="28"/>
          <w:szCs w:val="28"/>
        </w:rPr>
        <w:t>10</w:t>
      </w:r>
      <w:r>
        <w:rPr>
          <w:rFonts w:ascii="Times New Roman" w:hAnsi="Times New Roman" w:cs="Times New Roman"/>
          <w:sz w:val="28"/>
          <w:szCs w:val="28"/>
        </w:rPr>
        <w:t>.20</w:t>
      </w:r>
      <w:r w:rsidR="001118A2">
        <w:rPr>
          <w:rFonts w:ascii="Times New Roman" w:hAnsi="Times New Roman" w:cs="Times New Roman"/>
          <w:sz w:val="28"/>
          <w:szCs w:val="28"/>
        </w:rPr>
        <w:t>1</w:t>
      </w:r>
      <w:r w:rsidR="00EE402D">
        <w:rPr>
          <w:rFonts w:ascii="Times New Roman" w:hAnsi="Times New Roman" w:cs="Times New Roman"/>
          <w:sz w:val="28"/>
          <w:szCs w:val="28"/>
        </w:rPr>
        <w:t>2</w:t>
      </w:r>
      <w:r>
        <w:rPr>
          <w:rFonts w:ascii="Times New Roman" w:hAnsi="Times New Roman" w:cs="Times New Roman"/>
          <w:sz w:val="28"/>
          <w:szCs w:val="28"/>
        </w:rPr>
        <w:t xml:space="preserve"> </w:t>
      </w:r>
      <w:r w:rsidRPr="00A21244">
        <w:rPr>
          <w:rFonts w:ascii="Times New Roman" w:hAnsi="Times New Roman" w:cs="Times New Roman"/>
          <w:sz w:val="28"/>
          <w:szCs w:val="28"/>
        </w:rPr>
        <w:t>№</w:t>
      </w:r>
      <w:r>
        <w:rPr>
          <w:rFonts w:ascii="Times New Roman" w:hAnsi="Times New Roman" w:cs="Times New Roman"/>
          <w:sz w:val="28"/>
          <w:szCs w:val="28"/>
        </w:rPr>
        <w:t xml:space="preserve"> </w:t>
      </w:r>
      <w:r w:rsidR="001118A2">
        <w:rPr>
          <w:rFonts w:ascii="Times New Roman" w:hAnsi="Times New Roman" w:cs="Times New Roman"/>
          <w:sz w:val="28"/>
          <w:szCs w:val="28"/>
        </w:rPr>
        <w:t>208</w:t>
      </w:r>
    </w:p>
    <w:p w:rsidR="008D45D2" w:rsidRPr="00A250A4" w:rsidRDefault="008D45D2" w:rsidP="00203FCD">
      <w:pPr>
        <w:tabs>
          <w:tab w:val="left" w:pos="6804"/>
        </w:tabs>
        <w:spacing w:after="0" w:line="240" w:lineRule="auto"/>
        <w:ind w:firstLine="6804"/>
        <w:jc w:val="both"/>
        <w:rPr>
          <w:rFonts w:ascii="Times New Roman" w:hAnsi="Times New Roman" w:cs="Times New Roman"/>
          <w:sz w:val="28"/>
          <w:szCs w:val="28"/>
        </w:rPr>
      </w:pPr>
    </w:p>
    <w:p w:rsidR="000A457D" w:rsidRPr="000A457D" w:rsidRDefault="000A457D" w:rsidP="000A457D">
      <w:pPr>
        <w:tabs>
          <w:tab w:val="left" w:pos="1276"/>
          <w:tab w:val="left" w:pos="6804"/>
        </w:tabs>
        <w:spacing w:after="0" w:line="240" w:lineRule="auto"/>
        <w:ind w:firstLine="709"/>
        <w:jc w:val="center"/>
        <w:rPr>
          <w:rFonts w:ascii="Times New Roman" w:hAnsi="Times New Roman" w:cs="Times New Roman"/>
          <w:b/>
          <w:sz w:val="28"/>
          <w:szCs w:val="28"/>
        </w:rPr>
      </w:pPr>
      <w:r w:rsidRPr="000A457D">
        <w:rPr>
          <w:rFonts w:ascii="Times New Roman" w:hAnsi="Times New Roman" w:cs="Times New Roman"/>
          <w:b/>
          <w:sz w:val="28"/>
          <w:szCs w:val="28"/>
        </w:rPr>
        <w:t xml:space="preserve">Порядок планирования </w:t>
      </w:r>
    </w:p>
    <w:p w:rsidR="000A457D" w:rsidRPr="000A457D" w:rsidRDefault="000A457D" w:rsidP="000A457D">
      <w:pPr>
        <w:tabs>
          <w:tab w:val="left" w:pos="1276"/>
          <w:tab w:val="left" w:pos="6804"/>
        </w:tabs>
        <w:spacing w:after="0" w:line="240" w:lineRule="auto"/>
        <w:ind w:firstLine="709"/>
        <w:jc w:val="center"/>
        <w:rPr>
          <w:rFonts w:ascii="Times New Roman" w:hAnsi="Times New Roman" w:cs="Times New Roman"/>
          <w:b/>
          <w:sz w:val="28"/>
          <w:szCs w:val="28"/>
        </w:rPr>
      </w:pPr>
      <w:r w:rsidRPr="000A457D">
        <w:rPr>
          <w:rFonts w:ascii="Times New Roman" w:hAnsi="Times New Roman" w:cs="Times New Roman"/>
          <w:b/>
          <w:sz w:val="28"/>
          <w:szCs w:val="28"/>
        </w:rPr>
        <w:t>бюджетных ассигнований местного бюджета</w:t>
      </w:r>
    </w:p>
    <w:p w:rsidR="000A457D" w:rsidRPr="00A250A4" w:rsidRDefault="000A457D" w:rsidP="000A457D">
      <w:pPr>
        <w:tabs>
          <w:tab w:val="left" w:pos="1276"/>
          <w:tab w:val="left" w:pos="6804"/>
        </w:tabs>
        <w:spacing w:after="0" w:line="240" w:lineRule="auto"/>
        <w:ind w:firstLine="709"/>
        <w:jc w:val="center"/>
        <w:rPr>
          <w:rFonts w:ascii="Times New Roman" w:hAnsi="Times New Roman" w:cs="Times New Roman"/>
          <w:sz w:val="28"/>
          <w:szCs w:val="28"/>
        </w:rPr>
      </w:pPr>
    </w:p>
    <w:p w:rsidR="000A457D" w:rsidRPr="00A250A4" w:rsidRDefault="000A457D" w:rsidP="000A457D">
      <w:pPr>
        <w:pStyle w:val="af0"/>
        <w:numPr>
          <w:ilvl w:val="2"/>
          <w:numId w:val="6"/>
        </w:numPr>
        <w:tabs>
          <w:tab w:val="left" w:pos="992"/>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Настоящий Порядок разработан в соответствии со статьей 174</w:t>
      </w:r>
      <w:r w:rsidRPr="00057DE7">
        <w:rPr>
          <w:rFonts w:ascii="Times New Roman" w:hAnsi="Times New Roman" w:cs="Times New Roman"/>
          <w:sz w:val="28"/>
          <w:szCs w:val="28"/>
          <w:vertAlign w:val="superscript"/>
        </w:rPr>
        <w:t>2</w:t>
      </w:r>
      <w:r w:rsidRPr="00A250A4">
        <w:rPr>
          <w:rFonts w:ascii="Times New Roman" w:hAnsi="Times New Roman" w:cs="Times New Roman"/>
          <w:sz w:val="28"/>
          <w:szCs w:val="28"/>
        </w:rPr>
        <w:t xml:space="preserve"> Бюджетного кодекса Российской Федерации и определяет формы, сроки, правила формирования и представления главными распорядителями </w:t>
      </w:r>
      <w:proofErr w:type="gramStart"/>
      <w:r w:rsidRPr="00A250A4">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прогнозных расчетов плановых объемов бюджетных ассигнований</w:t>
      </w:r>
      <w:proofErr w:type="gramEnd"/>
      <w:r w:rsidRPr="00A250A4">
        <w:rPr>
          <w:rFonts w:ascii="Times New Roman" w:hAnsi="Times New Roman" w:cs="Times New Roman"/>
          <w:sz w:val="28"/>
          <w:szCs w:val="28"/>
        </w:rPr>
        <w:t xml:space="preserve"> и обоснований бюджетных ассигнований.</w:t>
      </w:r>
    </w:p>
    <w:p w:rsidR="000A457D" w:rsidRPr="00A250A4" w:rsidRDefault="000A457D" w:rsidP="000A457D">
      <w:pPr>
        <w:pStyle w:val="af0"/>
        <w:numPr>
          <w:ilvl w:val="2"/>
          <w:numId w:val="6"/>
        </w:numPr>
        <w:tabs>
          <w:tab w:val="left" w:pos="996"/>
          <w:tab w:val="left" w:pos="1276"/>
          <w:tab w:val="left" w:pos="6804"/>
        </w:tabs>
        <w:spacing w:after="0" w:line="313" w:lineRule="exact"/>
        <w:ind w:right="20" w:firstLine="709"/>
        <w:jc w:val="both"/>
        <w:rPr>
          <w:rFonts w:ascii="Times New Roman" w:hAnsi="Times New Roman" w:cs="Times New Roman"/>
          <w:sz w:val="28"/>
          <w:szCs w:val="28"/>
        </w:rPr>
      </w:pPr>
      <w:proofErr w:type="gramStart"/>
      <w:r w:rsidRPr="00A250A4">
        <w:rPr>
          <w:rFonts w:ascii="Times New Roman" w:hAnsi="Times New Roman" w:cs="Times New Roman"/>
          <w:sz w:val="28"/>
          <w:szCs w:val="28"/>
        </w:rPr>
        <w:t xml:space="preserve">В целях формирования проекта показателей расходов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на очередной финансовый год и на плановый период главные распорядители 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представляют в </w:t>
      </w:r>
      <w:r>
        <w:rPr>
          <w:rFonts w:ascii="Times New Roman" w:hAnsi="Times New Roman" w:cs="Times New Roman"/>
          <w:sz w:val="28"/>
          <w:szCs w:val="28"/>
        </w:rPr>
        <w:t>сектор экономики и финансов Администрации Дубовского сельского поселения (далее – сектор экономики и финансов)</w:t>
      </w:r>
      <w:r w:rsidRPr="00A250A4">
        <w:rPr>
          <w:rFonts w:ascii="Times New Roman" w:hAnsi="Times New Roman" w:cs="Times New Roman"/>
          <w:sz w:val="28"/>
          <w:szCs w:val="28"/>
        </w:rPr>
        <w:t xml:space="preserve"> прогнозные расчеты плановых объемов бюджетных ассигнований по формам согласно приложениям №№ 1</w:t>
      </w:r>
      <w:r>
        <w:rPr>
          <w:rFonts w:ascii="Times New Roman" w:hAnsi="Times New Roman" w:cs="Times New Roman"/>
          <w:sz w:val="28"/>
          <w:szCs w:val="28"/>
        </w:rPr>
        <w:t xml:space="preserve">, 2, 3, 4 </w:t>
      </w:r>
      <w:r w:rsidRPr="00A250A4">
        <w:rPr>
          <w:rFonts w:ascii="Times New Roman" w:hAnsi="Times New Roman" w:cs="Times New Roman"/>
          <w:sz w:val="28"/>
          <w:szCs w:val="28"/>
        </w:rPr>
        <w:t xml:space="preserve">к Порядку (далее - </w:t>
      </w:r>
      <w:r>
        <w:rPr>
          <w:rFonts w:ascii="Times New Roman" w:hAnsi="Times New Roman" w:cs="Times New Roman"/>
          <w:sz w:val="28"/>
          <w:szCs w:val="28"/>
        </w:rPr>
        <w:t>предложения</w:t>
      </w:r>
      <w:r w:rsidRPr="00A250A4">
        <w:rPr>
          <w:rFonts w:ascii="Times New Roman" w:hAnsi="Times New Roman" w:cs="Times New Roman"/>
          <w:sz w:val="28"/>
          <w:szCs w:val="28"/>
        </w:rPr>
        <w:t xml:space="preserve">) в сроки, установленные постановлением </w:t>
      </w:r>
      <w:r>
        <w:rPr>
          <w:rFonts w:ascii="Times New Roman" w:hAnsi="Times New Roman" w:cs="Times New Roman"/>
          <w:sz w:val="28"/>
          <w:szCs w:val="28"/>
        </w:rPr>
        <w:t>Администрации Дубовского</w:t>
      </w:r>
      <w:proofErr w:type="gramEnd"/>
      <w:r>
        <w:rPr>
          <w:rFonts w:ascii="Times New Roman" w:hAnsi="Times New Roman" w:cs="Times New Roman"/>
          <w:sz w:val="28"/>
          <w:szCs w:val="28"/>
        </w:rPr>
        <w:t xml:space="preserve"> сельского поселения</w:t>
      </w:r>
      <w:r w:rsidRPr="00A250A4">
        <w:rPr>
          <w:rFonts w:ascii="Times New Roman" w:hAnsi="Times New Roman" w:cs="Times New Roman"/>
          <w:sz w:val="28"/>
          <w:szCs w:val="28"/>
        </w:rPr>
        <w:t xml:space="preserve"> о порядке и сроках составления проекта </w:t>
      </w:r>
      <w:r>
        <w:rPr>
          <w:rFonts w:ascii="Times New Roman" w:hAnsi="Times New Roman" w:cs="Times New Roman"/>
          <w:sz w:val="28"/>
          <w:szCs w:val="28"/>
        </w:rPr>
        <w:t>б</w:t>
      </w:r>
      <w:r w:rsidRPr="00A250A4">
        <w:rPr>
          <w:rFonts w:ascii="Times New Roman" w:hAnsi="Times New Roman" w:cs="Times New Roman"/>
          <w:sz w:val="28"/>
          <w:szCs w:val="28"/>
        </w:rPr>
        <w:t xml:space="preserve">юджета </w:t>
      </w:r>
      <w:r>
        <w:rPr>
          <w:rFonts w:ascii="Times New Roman" w:hAnsi="Times New Roman" w:cs="Times New Roman"/>
          <w:sz w:val="28"/>
          <w:szCs w:val="28"/>
        </w:rPr>
        <w:t xml:space="preserve">Дубовского сельского поселения Дубовского района </w:t>
      </w:r>
      <w:r w:rsidRPr="00A250A4">
        <w:rPr>
          <w:rFonts w:ascii="Times New Roman" w:hAnsi="Times New Roman" w:cs="Times New Roman"/>
          <w:sz w:val="28"/>
          <w:szCs w:val="28"/>
        </w:rPr>
        <w:t>(далее - Порядок составления проекта бюджета).</w:t>
      </w:r>
    </w:p>
    <w:p w:rsidR="000A457D" w:rsidRPr="00A250A4" w:rsidRDefault="000A457D" w:rsidP="000A457D">
      <w:pPr>
        <w:pStyle w:val="af0"/>
        <w:tabs>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 xml:space="preserve">Представление расчетов по расходам в </w:t>
      </w:r>
      <w:r>
        <w:rPr>
          <w:rFonts w:ascii="Times New Roman" w:hAnsi="Times New Roman" w:cs="Times New Roman"/>
          <w:sz w:val="28"/>
          <w:szCs w:val="28"/>
        </w:rPr>
        <w:t>сектор</w:t>
      </w:r>
      <w:r w:rsidRPr="00A250A4">
        <w:rPr>
          <w:rFonts w:ascii="Times New Roman" w:hAnsi="Times New Roman" w:cs="Times New Roman"/>
          <w:sz w:val="28"/>
          <w:szCs w:val="28"/>
        </w:rPr>
        <w:t xml:space="preserve"> осуществляется </w:t>
      </w:r>
      <w:r>
        <w:rPr>
          <w:rFonts w:ascii="Times New Roman" w:hAnsi="Times New Roman" w:cs="Times New Roman"/>
          <w:sz w:val="28"/>
          <w:szCs w:val="28"/>
        </w:rPr>
        <w:t>на бумажных носителях</w:t>
      </w:r>
      <w:r w:rsidRPr="00A250A4">
        <w:rPr>
          <w:rFonts w:ascii="Times New Roman" w:hAnsi="Times New Roman" w:cs="Times New Roman"/>
          <w:sz w:val="28"/>
          <w:szCs w:val="28"/>
        </w:rPr>
        <w:t>.</w:t>
      </w:r>
    </w:p>
    <w:p w:rsidR="000A457D" w:rsidRPr="00A250A4" w:rsidRDefault="000A457D" w:rsidP="000A457D">
      <w:pPr>
        <w:pStyle w:val="af0"/>
        <w:tabs>
          <w:tab w:val="left" w:pos="1276"/>
          <w:tab w:val="left" w:pos="6804"/>
        </w:tabs>
        <w:spacing w:after="0" w:line="313" w:lineRule="exact"/>
        <w:ind w:right="20" w:firstLine="709"/>
        <w:jc w:val="both"/>
        <w:rPr>
          <w:rFonts w:ascii="Times New Roman" w:hAnsi="Times New Roman" w:cs="Times New Roman"/>
          <w:sz w:val="28"/>
          <w:szCs w:val="28"/>
        </w:rPr>
      </w:pPr>
      <w:r w:rsidRPr="00A250A4">
        <w:rPr>
          <w:rFonts w:ascii="Times New Roman" w:hAnsi="Times New Roman" w:cs="Times New Roman"/>
          <w:sz w:val="28"/>
          <w:szCs w:val="28"/>
        </w:rPr>
        <w:t xml:space="preserve">При формировании расчетов по расходам главные распорядители средств </w:t>
      </w:r>
      <w:r>
        <w:rPr>
          <w:rFonts w:ascii="Times New Roman" w:hAnsi="Times New Roman" w:cs="Times New Roman"/>
          <w:sz w:val="28"/>
          <w:szCs w:val="28"/>
        </w:rPr>
        <w:t>местного</w:t>
      </w:r>
      <w:r w:rsidRPr="00A250A4">
        <w:rPr>
          <w:rFonts w:ascii="Times New Roman" w:hAnsi="Times New Roman" w:cs="Times New Roman"/>
          <w:sz w:val="28"/>
          <w:szCs w:val="28"/>
        </w:rPr>
        <w:t xml:space="preserve"> бюджета руководствуются следующими основными подходами.</w:t>
      </w:r>
    </w:p>
    <w:p w:rsidR="000A457D" w:rsidRDefault="000A457D" w:rsidP="000A457D">
      <w:pPr>
        <w:autoSpaceDE w:val="0"/>
        <w:autoSpaceDN w:val="0"/>
        <w:adjustRightInd w:val="0"/>
        <w:spacing w:after="0" w:line="240" w:lineRule="auto"/>
        <w:ind w:firstLine="709"/>
        <w:jc w:val="both"/>
        <w:rPr>
          <w:rFonts w:ascii="Times New Roman" w:hAnsi="Times New Roman" w:cs="Times New Roman"/>
          <w:sz w:val="28"/>
          <w:szCs w:val="28"/>
        </w:rPr>
      </w:pPr>
      <w:r w:rsidRPr="00A250A4">
        <w:rPr>
          <w:rFonts w:ascii="Times New Roman" w:hAnsi="Times New Roman" w:cs="Times New Roman"/>
          <w:sz w:val="28"/>
          <w:szCs w:val="28"/>
        </w:rPr>
        <w:lastRenderedPageBreak/>
        <w:t>2.</w:t>
      </w:r>
      <w:r w:rsidRPr="00B003A8">
        <w:rPr>
          <w:rFonts w:ascii="Times New Roman" w:hAnsi="Times New Roman" w:cs="Times New Roman"/>
          <w:sz w:val="28"/>
          <w:szCs w:val="28"/>
        </w:rPr>
        <w:t xml:space="preserve">1 Исходными данными для формирования предельных показателей расходов </w:t>
      </w:r>
      <w:r>
        <w:rPr>
          <w:rFonts w:ascii="Times New Roman" w:hAnsi="Times New Roman" w:cs="Times New Roman"/>
          <w:sz w:val="28"/>
          <w:szCs w:val="28"/>
        </w:rPr>
        <w:t>местного</w:t>
      </w:r>
      <w:r w:rsidRPr="00B003A8">
        <w:rPr>
          <w:rFonts w:ascii="Times New Roman" w:hAnsi="Times New Roman" w:cs="Times New Roman"/>
          <w:sz w:val="28"/>
          <w:szCs w:val="28"/>
        </w:rPr>
        <w:t xml:space="preserve"> бюджета на очередной финансовый год и на плановый период являются показатели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 на текущий финансовый год с учетом принятых решений в текущем году по оптимизации расходов.</w:t>
      </w:r>
    </w:p>
    <w:p w:rsidR="000A457D"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2.2 Расходы, подлежащие индексации, рассчитываются  с учетом индекса потребительских цен (уровня инфляции), установленного прогнозом социально-экономического развития </w:t>
      </w:r>
      <w:r>
        <w:rPr>
          <w:rFonts w:ascii="Times New Roman" w:hAnsi="Times New Roman" w:cs="Times New Roman"/>
          <w:sz w:val="28"/>
          <w:szCs w:val="28"/>
        </w:rPr>
        <w:t>Дубовского сельского поселения</w:t>
      </w:r>
      <w:r w:rsidRPr="001102BF">
        <w:rPr>
          <w:rFonts w:ascii="Times New Roman" w:hAnsi="Times New Roman" w:cs="Times New Roman"/>
          <w:sz w:val="28"/>
          <w:szCs w:val="28"/>
        </w:rPr>
        <w:t>.</w:t>
      </w:r>
    </w:p>
    <w:p w:rsidR="000A457D" w:rsidRPr="001102BF"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2.3. </w:t>
      </w:r>
      <w:proofErr w:type="gramStart"/>
      <w:r w:rsidRPr="001102BF">
        <w:rPr>
          <w:rFonts w:ascii="Times New Roman" w:hAnsi="Times New Roman" w:cs="Times New Roman"/>
          <w:sz w:val="28"/>
          <w:szCs w:val="28"/>
        </w:rPr>
        <w:t xml:space="preserve">Расходы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государственной и муниципальной собственности (за исключением объектов дорожного хозяйства) рассчитываются на уровне, не превышающем уровень показателей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w:t>
      </w:r>
      <w:r w:rsidRPr="001102BF">
        <w:rPr>
          <w:rFonts w:ascii="Times New Roman" w:hAnsi="Times New Roman" w:cs="Times New Roman"/>
          <w:sz w:val="28"/>
          <w:szCs w:val="28"/>
        </w:rPr>
        <w:t xml:space="preserve"> на текущий финансовый год, с учетом возможности увеличения расходов в рамках условий, предусмотренных долгосрочными государственными (муниципальными) контрактами</w:t>
      </w:r>
      <w:r w:rsidRPr="001102BF">
        <w:rPr>
          <w:rFonts w:ascii="Times New Roman" w:hAnsi="Times New Roman" w:cs="Times New Roman"/>
          <w:color w:val="FF0000"/>
          <w:sz w:val="28"/>
          <w:szCs w:val="28"/>
        </w:rPr>
        <w:t xml:space="preserve"> </w:t>
      </w:r>
      <w:r w:rsidRPr="001102BF">
        <w:rPr>
          <w:rFonts w:ascii="Times New Roman" w:hAnsi="Times New Roman" w:cs="Times New Roman"/>
          <w:sz w:val="28"/>
          <w:szCs w:val="28"/>
        </w:rPr>
        <w:t>(договорами), и изменений к ним в</w:t>
      </w:r>
      <w:proofErr w:type="gramEnd"/>
      <w:r w:rsidRPr="001102BF">
        <w:rPr>
          <w:rFonts w:ascii="Times New Roman" w:hAnsi="Times New Roman" w:cs="Times New Roman"/>
          <w:sz w:val="28"/>
          <w:szCs w:val="28"/>
        </w:rPr>
        <w:t xml:space="preserve"> </w:t>
      </w:r>
      <w:proofErr w:type="gramStart"/>
      <w:r w:rsidRPr="001102BF">
        <w:rPr>
          <w:rFonts w:ascii="Times New Roman" w:hAnsi="Times New Roman" w:cs="Times New Roman"/>
          <w:sz w:val="28"/>
          <w:szCs w:val="28"/>
        </w:rPr>
        <w:t>соответствии</w:t>
      </w:r>
      <w:proofErr w:type="gramEnd"/>
      <w:r w:rsidRPr="001102BF">
        <w:rPr>
          <w:rFonts w:ascii="Times New Roman" w:hAnsi="Times New Roman" w:cs="Times New Roman"/>
          <w:sz w:val="28"/>
          <w:szCs w:val="28"/>
        </w:rPr>
        <w:t xml:space="preserve"> с дополнительными соглашениями, а также необходимости реализации программных указов Президента Российской Федерации, софинансирования объектов и направлений из федерального </w:t>
      </w:r>
      <w:r>
        <w:rPr>
          <w:rFonts w:ascii="Times New Roman" w:hAnsi="Times New Roman" w:cs="Times New Roman"/>
          <w:sz w:val="28"/>
          <w:szCs w:val="28"/>
        </w:rPr>
        <w:t>и областного бюджета</w:t>
      </w:r>
      <w:r w:rsidRPr="001102BF">
        <w:rPr>
          <w:rFonts w:ascii="Times New Roman" w:hAnsi="Times New Roman" w:cs="Times New Roman"/>
          <w:sz w:val="28"/>
          <w:szCs w:val="28"/>
        </w:rPr>
        <w:t>.</w:t>
      </w:r>
    </w:p>
    <w:p w:rsidR="000A457D" w:rsidRPr="001102BF"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2BF">
        <w:rPr>
          <w:rFonts w:ascii="Times New Roman" w:hAnsi="Times New Roman" w:cs="Times New Roman"/>
          <w:sz w:val="28"/>
          <w:szCs w:val="28"/>
        </w:rPr>
        <w:t xml:space="preserve">В случае увеличения объема расходов </w:t>
      </w:r>
      <w:r>
        <w:rPr>
          <w:rFonts w:ascii="Times New Roman" w:hAnsi="Times New Roman" w:cs="Times New Roman"/>
          <w:sz w:val="28"/>
          <w:szCs w:val="28"/>
        </w:rPr>
        <w:t>местного</w:t>
      </w:r>
      <w:r w:rsidRPr="001102BF">
        <w:rPr>
          <w:rFonts w:ascii="Times New Roman" w:hAnsi="Times New Roman" w:cs="Times New Roman"/>
          <w:sz w:val="28"/>
          <w:szCs w:val="28"/>
        </w:rPr>
        <w:t xml:space="preserve"> бюджета, указанного в предложениях, от показателей первоначально принятого </w:t>
      </w:r>
      <w:r>
        <w:rPr>
          <w:rFonts w:ascii="Times New Roman" w:hAnsi="Times New Roman" w:cs="Times New Roman"/>
          <w:sz w:val="28"/>
          <w:szCs w:val="28"/>
        </w:rPr>
        <w:t xml:space="preserve">решения </w:t>
      </w:r>
      <w:r w:rsidRPr="00B003A8">
        <w:rPr>
          <w:rFonts w:ascii="Times New Roman" w:hAnsi="Times New Roman" w:cs="Times New Roman"/>
          <w:sz w:val="28"/>
          <w:szCs w:val="28"/>
        </w:rPr>
        <w:t xml:space="preserve"> о </w:t>
      </w:r>
      <w:r>
        <w:rPr>
          <w:rFonts w:ascii="Times New Roman" w:hAnsi="Times New Roman" w:cs="Times New Roman"/>
          <w:sz w:val="28"/>
          <w:szCs w:val="28"/>
        </w:rPr>
        <w:t>местном</w:t>
      </w:r>
      <w:r w:rsidRPr="00B003A8">
        <w:rPr>
          <w:rFonts w:ascii="Times New Roman" w:hAnsi="Times New Roman" w:cs="Times New Roman"/>
          <w:sz w:val="28"/>
          <w:szCs w:val="28"/>
        </w:rPr>
        <w:t xml:space="preserve"> бюджете</w:t>
      </w:r>
      <w:r w:rsidRPr="001102BF">
        <w:rPr>
          <w:rFonts w:ascii="Times New Roman" w:hAnsi="Times New Roman" w:cs="Times New Roman"/>
          <w:sz w:val="28"/>
          <w:szCs w:val="28"/>
        </w:rPr>
        <w:t xml:space="preserve"> на текущий финансовый год главный распорядитель средств </w:t>
      </w:r>
      <w:r>
        <w:rPr>
          <w:rFonts w:ascii="Times New Roman" w:hAnsi="Times New Roman" w:cs="Times New Roman"/>
          <w:sz w:val="28"/>
          <w:szCs w:val="28"/>
        </w:rPr>
        <w:t>местного</w:t>
      </w:r>
      <w:r w:rsidRPr="001102BF">
        <w:rPr>
          <w:rFonts w:ascii="Times New Roman" w:hAnsi="Times New Roman" w:cs="Times New Roman"/>
          <w:sz w:val="28"/>
          <w:szCs w:val="28"/>
        </w:rPr>
        <w:t xml:space="preserve"> бюджета представляет в произвольной форме расчеты, подтверждающие дополнительную потребность, с приложением правовых актов (при наличии) и пояснительную информацию по представленным предложениям.</w:t>
      </w:r>
    </w:p>
    <w:p w:rsidR="000A457D" w:rsidRPr="00751BDE"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DE">
        <w:rPr>
          <w:rFonts w:ascii="Times New Roman" w:hAnsi="Times New Roman" w:cs="Times New Roman"/>
          <w:sz w:val="28"/>
          <w:szCs w:val="28"/>
        </w:rPr>
        <w:t>3. </w:t>
      </w:r>
      <w:r>
        <w:rPr>
          <w:rFonts w:ascii="Times New Roman" w:hAnsi="Times New Roman" w:cs="Times New Roman"/>
          <w:sz w:val="28"/>
          <w:szCs w:val="28"/>
        </w:rPr>
        <w:t>Сектор экономики и финансов</w:t>
      </w:r>
      <w:r w:rsidRPr="00751BDE">
        <w:rPr>
          <w:rFonts w:ascii="Times New Roman" w:hAnsi="Times New Roman" w:cs="Times New Roman"/>
          <w:sz w:val="28"/>
          <w:szCs w:val="28"/>
        </w:rPr>
        <w:t xml:space="preserve"> осуществляет анализ предложений, представленных главными распорядителями средств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w:t>
      </w:r>
    </w:p>
    <w:p w:rsidR="000A457D" w:rsidRPr="00751BDE" w:rsidRDefault="000A457D" w:rsidP="000A457D">
      <w:pPr>
        <w:spacing w:after="0" w:line="240" w:lineRule="auto"/>
        <w:ind w:firstLine="709"/>
        <w:jc w:val="both"/>
        <w:rPr>
          <w:rFonts w:ascii="Times New Roman" w:hAnsi="Times New Roman" w:cs="Times New Roman"/>
          <w:sz w:val="28"/>
          <w:szCs w:val="28"/>
        </w:rPr>
      </w:pPr>
      <w:r w:rsidRPr="00751BDE">
        <w:rPr>
          <w:rFonts w:ascii="Times New Roman" w:hAnsi="Times New Roman" w:cs="Times New Roman"/>
          <w:sz w:val="28"/>
          <w:szCs w:val="28"/>
        </w:rPr>
        <w:t>4. </w:t>
      </w:r>
      <w:proofErr w:type="gramStart"/>
      <w:r>
        <w:rPr>
          <w:rFonts w:ascii="Times New Roman" w:hAnsi="Times New Roman" w:cs="Times New Roman"/>
          <w:sz w:val="28"/>
          <w:szCs w:val="28"/>
        </w:rPr>
        <w:t xml:space="preserve">Сектор экономики и финансов </w:t>
      </w:r>
      <w:r w:rsidRPr="00751BDE">
        <w:rPr>
          <w:rFonts w:ascii="Times New Roman" w:hAnsi="Times New Roman" w:cs="Times New Roman"/>
          <w:sz w:val="28"/>
          <w:szCs w:val="28"/>
        </w:rPr>
        <w:t xml:space="preserve">осуществляет предварительную оценку объемов бюджетных ассигнований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на реализацию </w:t>
      </w:r>
      <w:r>
        <w:rPr>
          <w:rFonts w:ascii="Times New Roman" w:hAnsi="Times New Roman" w:cs="Times New Roman"/>
          <w:sz w:val="28"/>
          <w:szCs w:val="28"/>
        </w:rPr>
        <w:t>муниципальных</w:t>
      </w:r>
      <w:r w:rsidRPr="00751BDE">
        <w:rPr>
          <w:rFonts w:ascii="Times New Roman" w:hAnsi="Times New Roman" w:cs="Times New Roman"/>
          <w:sz w:val="28"/>
          <w:szCs w:val="28"/>
        </w:rPr>
        <w:t xml:space="preserve"> программ </w:t>
      </w:r>
      <w:r>
        <w:rPr>
          <w:rFonts w:ascii="Times New Roman" w:hAnsi="Times New Roman" w:cs="Times New Roman"/>
          <w:sz w:val="28"/>
          <w:szCs w:val="28"/>
        </w:rPr>
        <w:t>Дубовского сельского поселения</w:t>
      </w:r>
      <w:r w:rsidRPr="00751BDE">
        <w:rPr>
          <w:rFonts w:ascii="Times New Roman" w:hAnsi="Times New Roman" w:cs="Times New Roman"/>
          <w:sz w:val="28"/>
          <w:szCs w:val="28"/>
        </w:rPr>
        <w:t xml:space="preserve">, а также непрограммных направлений деятельности на очередной финансовый год и на плановый период, исходя из прогноза налоговых и неналоговых доходов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источников финансирования дефицита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и приоритетных направлений социально-экономического развития </w:t>
      </w:r>
      <w:r>
        <w:rPr>
          <w:rFonts w:ascii="Times New Roman" w:hAnsi="Times New Roman" w:cs="Times New Roman"/>
          <w:sz w:val="28"/>
          <w:szCs w:val="28"/>
        </w:rPr>
        <w:t xml:space="preserve">Дубовского сельского поселения </w:t>
      </w:r>
      <w:r w:rsidRPr="00751BDE">
        <w:rPr>
          <w:rFonts w:ascii="Times New Roman" w:hAnsi="Times New Roman" w:cs="Times New Roman"/>
          <w:kern w:val="2"/>
          <w:sz w:val="28"/>
          <w:szCs w:val="28"/>
        </w:rPr>
        <w:t xml:space="preserve">на </w:t>
      </w:r>
      <w:r w:rsidRPr="00751BDE">
        <w:rPr>
          <w:rFonts w:ascii="Times New Roman" w:hAnsi="Times New Roman" w:cs="Times New Roman"/>
          <w:sz w:val="28"/>
          <w:szCs w:val="28"/>
        </w:rPr>
        <w:t>очередной финансовый год и на</w:t>
      </w:r>
      <w:proofErr w:type="gramEnd"/>
      <w:r w:rsidRPr="00751BDE">
        <w:rPr>
          <w:rFonts w:ascii="Times New Roman" w:hAnsi="Times New Roman" w:cs="Times New Roman"/>
          <w:sz w:val="28"/>
          <w:szCs w:val="28"/>
        </w:rPr>
        <w:t xml:space="preserve"> плановый период.</w:t>
      </w:r>
    </w:p>
    <w:p w:rsidR="000A457D" w:rsidRPr="00751BDE" w:rsidRDefault="000A457D" w:rsidP="000A45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5</w:t>
      </w:r>
      <w:r w:rsidRPr="00751BDE">
        <w:rPr>
          <w:rFonts w:ascii="Times New Roman" w:hAnsi="Times New Roman" w:cs="Times New Roman"/>
          <w:kern w:val="2"/>
          <w:sz w:val="28"/>
          <w:szCs w:val="28"/>
        </w:rPr>
        <w:t>. </w:t>
      </w:r>
      <w:r>
        <w:rPr>
          <w:rFonts w:ascii="Times New Roman" w:hAnsi="Times New Roman" w:cs="Times New Roman"/>
          <w:sz w:val="28"/>
          <w:szCs w:val="28"/>
        </w:rPr>
        <w:t xml:space="preserve">Сектор экономики и финансов </w:t>
      </w:r>
      <w:r w:rsidRPr="00751BDE">
        <w:rPr>
          <w:rFonts w:ascii="Times New Roman" w:hAnsi="Times New Roman" w:cs="Times New Roman"/>
          <w:kern w:val="2"/>
          <w:sz w:val="28"/>
          <w:szCs w:val="28"/>
        </w:rPr>
        <w:t xml:space="preserve">доводит до главных распорядителей </w:t>
      </w:r>
      <w:r w:rsidRPr="00751BDE">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751BDE">
        <w:rPr>
          <w:rFonts w:ascii="Times New Roman" w:hAnsi="Times New Roman" w:cs="Times New Roman"/>
          <w:sz w:val="28"/>
          <w:szCs w:val="28"/>
        </w:rPr>
        <w:t xml:space="preserve"> бюджета </w:t>
      </w:r>
      <w:r w:rsidRPr="00751BDE">
        <w:rPr>
          <w:rFonts w:ascii="Times New Roman" w:hAnsi="Times New Roman" w:cs="Times New Roman"/>
          <w:kern w:val="2"/>
          <w:sz w:val="28"/>
          <w:szCs w:val="28"/>
        </w:rPr>
        <w:t xml:space="preserve">предельные показатели расходов </w:t>
      </w:r>
      <w:r>
        <w:rPr>
          <w:rFonts w:ascii="Times New Roman" w:hAnsi="Times New Roman" w:cs="Times New Roman"/>
          <w:kern w:val="2"/>
          <w:sz w:val="28"/>
          <w:szCs w:val="28"/>
        </w:rPr>
        <w:t>местного</w:t>
      </w:r>
      <w:r w:rsidRPr="00751BDE">
        <w:rPr>
          <w:rFonts w:ascii="Times New Roman" w:hAnsi="Times New Roman" w:cs="Times New Roman"/>
          <w:kern w:val="2"/>
          <w:sz w:val="28"/>
          <w:szCs w:val="28"/>
        </w:rPr>
        <w:t xml:space="preserve"> бюджета </w:t>
      </w:r>
      <w:r w:rsidRPr="00751BDE">
        <w:rPr>
          <w:rFonts w:ascii="Times New Roman" w:hAnsi="Times New Roman" w:cs="Times New Roman"/>
          <w:sz w:val="28"/>
          <w:szCs w:val="28"/>
        </w:rPr>
        <w:t>на очередной финансовый год и на плановый период в срок, установленный Порядком составления проекта бюджета.</w:t>
      </w:r>
      <w:r w:rsidRPr="00751BDE">
        <w:rPr>
          <w:rFonts w:ascii="Times New Roman" w:hAnsi="Times New Roman" w:cs="Times New Roman"/>
        </w:rPr>
        <w:t xml:space="preserve"> </w:t>
      </w:r>
    </w:p>
    <w:p w:rsidR="000A457D" w:rsidRPr="00604BF5" w:rsidRDefault="000A457D" w:rsidP="000A45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Pr="00604BF5">
        <w:rPr>
          <w:rFonts w:ascii="Times New Roman" w:hAnsi="Times New Roman" w:cs="Times New Roman"/>
          <w:sz w:val="28"/>
          <w:szCs w:val="28"/>
        </w:rPr>
        <w:t>. </w:t>
      </w:r>
      <w:proofErr w:type="gramStart"/>
      <w:r w:rsidRPr="00604BF5">
        <w:rPr>
          <w:rFonts w:ascii="Times New Roman" w:hAnsi="Times New Roman" w:cs="Times New Roman"/>
          <w:sz w:val="28"/>
          <w:szCs w:val="28"/>
        </w:rPr>
        <w:t xml:space="preserve">Главные распорядители средств </w:t>
      </w:r>
      <w:r>
        <w:rPr>
          <w:rFonts w:ascii="Times New Roman" w:hAnsi="Times New Roman" w:cs="Times New Roman"/>
          <w:sz w:val="28"/>
          <w:szCs w:val="28"/>
        </w:rPr>
        <w:t>местного</w:t>
      </w:r>
      <w:r w:rsidRPr="00604BF5">
        <w:rPr>
          <w:rFonts w:ascii="Times New Roman" w:hAnsi="Times New Roman" w:cs="Times New Roman"/>
          <w:sz w:val="28"/>
          <w:szCs w:val="28"/>
        </w:rPr>
        <w:t xml:space="preserve"> бюджета</w:t>
      </w:r>
      <w:r w:rsidRPr="00604BF5">
        <w:rPr>
          <w:rFonts w:ascii="Times New Roman" w:hAnsi="Times New Roman" w:cs="Times New Roman"/>
          <w:kern w:val="2"/>
          <w:sz w:val="28"/>
          <w:szCs w:val="28"/>
        </w:rPr>
        <w:t xml:space="preserve"> осуществляют ф</w:t>
      </w:r>
      <w:r w:rsidRPr="00604BF5">
        <w:rPr>
          <w:rFonts w:ascii="Times New Roman" w:hAnsi="Times New Roman" w:cs="Times New Roman"/>
          <w:sz w:val="28"/>
          <w:szCs w:val="28"/>
        </w:rPr>
        <w:t xml:space="preserve">ормирование планов закупок товаров, работ, услуг для обеспечения нужд </w:t>
      </w:r>
      <w:r>
        <w:rPr>
          <w:rFonts w:ascii="Times New Roman" w:hAnsi="Times New Roman" w:cs="Times New Roman"/>
          <w:sz w:val="28"/>
          <w:szCs w:val="28"/>
        </w:rPr>
        <w:t>Дубовского сельского поселения</w:t>
      </w:r>
      <w:r w:rsidRPr="00604BF5">
        <w:rPr>
          <w:rFonts w:ascii="Times New Roman" w:hAnsi="Times New Roman" w:cs="Times New Roman"/>
          <w:sz w:val="28"/>
          <w:szCs w:val="28"/>
        </w:rPr>
        <w:t xml:space="preserve">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с приложением обоснований бюджетных ассигнований по форме, утвержденной </w:t>
      </w:r>
      <w:r w:rsidRPr="00604BF5">
        <w:rPr>
          <w:rFonts w:ascii="Times New Roman" w:hAnsi="Times New Roman" w:cs="Times New Roman"/>
          <w:sz w:val="28"/>
          <w:szCs w:val="28"/>
        </w:rPr>
        <w:lastRenderedPageBreak/>
        <w:t xml:space="preserve">постановлением Правительства Российской Федерации от </w:t>
      </w:r>
      <w:r w:rsidR="005226D0">
        <w:rPr>
          <w:rFonts w:ascii="Times New Roman" w:hAnsi="Times New Roman" w:cs="Times New Roman"/>
          <w:sz w:val="28"/>
          <w:szCs w:val="28"/>
        </w:rPr>
        <w:t>30</w:t>
      </w:r>
      <w:r w:rsidRPr="00604BF5">
        <w:rPr>
          <w:rFonts w:ascii="Times New Roman" w:hAnsi="Times New Roman" w:cs="Times New Roman"/>
          <w:sz w:val="28"/>
          <w:szCs w:val="28"/>
        </w:rPr>
        <w:t>.0</w:t>
      </w:r>
      <w:r w:rsidR="005226D0">
        <w:rPr>
          <w:rFonts w:ascii="Times New Roman" w:hAnsi="Times New Roman" w:cs="Times New Roman"/>
          <w:sz w:val="28"/>
          <w:szCs w:val="28"/>
        </w:rPr>
        <w:t>9</w:t>
      </w:r>
      <w:r w:rsidRPr="00604BF5">
        <w:rPr>
          <w:rFonts w:ascii="Times New Roman" w:hAnsi="Times New Roman" w:cs="Times New Roman"/>
          <w:sz w:val="28"/>
          <w:szCs w:val="28"/>
        </w:rPr>
        <w:t>.20</w:t>
      </w:r>
      <w:r w:rsidR="005226D0">
        <w:rPr>
          <w:rFonts w:ascii="Times New Roman" w:hAnsi="Times New Roman" w:cs="Times New Roman"/>
          <w:sz w:val="28"/>
          <w:szCs w:val="28"/>
        </w:rPr>
        <w:t>19</w:t>
      </w:r>
      <w:r w:rsidRPr="00604BF5">
        <w:rPr>
          <w:rFonts w:ascii="Times New Roman" w:hAnsi="Times New Roman" w:cs="Times New Roman"/>
          <w:sz w:val="28"/>
          <w:szCs w:val="28"/>
        </w:rPr>
        <w:t xml:space="preserve"> № </w:t>
      </w:r>
      <w:r w:rsidR="005226D0">
        <w:rPr>
          <w:rFonts w:ascii="Times New Roman" w:hAnsi="Times New Roman" w:cs="Times New Roman"/>
          <w:sz w:val="28"/>
          <w:szCs w:val="28"/>
        </w:rPr>
        <w:t>1279</w:t>
      </w:r>
      <w:r w:rsidRPr="00604BF5">
        <w:rPr>
          <w:rFonts w:ascii="Times New Roman" w:hAnsi="Times New Roman" w:cs="Times New Roman"/>
          <w:sz w:val="28"/>
          <w:szCs w:val="28"/>
        </w:rPr>
        <w:t xml:space="preserve"> «</w:t>
      </w:r>
      <w:r w:rsidR="005226D0" w:rsidRPr="005226D0">
        <w:rPr>
          <w:rFonts w:ascii="Times New Roman" w:hAnsi="Times New Roman" w:cs="Times New Roman"/>
          <w:sz w:val="28"/>
          <w:szCs w:val="28"/>
        </w:rPr>
        <w:t>Об установлении порядка формирования</w:t>
      </w:r>
      <w:proofErr w:type="gramEnd"/>
      <w:r w:rsidR="005226D0" w:rsidRPr="005226D0">
        <w:rPr>
          <w:rFonts w:ascii="Times New Roman" w:hAnsi="Times New Roman" w:cs="Times New Roman"/>
          <w:sz w:val="28"/>
          <w:szCs w:val="28"/>
        </w:rPr>
        <w:t xml:space="preserve">, </w:t>
      </w:r>
      <w:proofErr w:type="gramStart"/>
      <w:r w:rsidR="005226D0" w:rsidRPr="005226D0">
        <w:rPr>
          <w:rFonts w:ascii="Times New Roman" w:hAnsi="Times New Roman" w:cs="Times New Roman"/>
          <w:sz w:val="28"/>
          <w:szCs w:val="28"/>
        </w:rPr>
        <w:t>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604BF5">
        <w:rPr>
          <w:rFonts w:ascii="Times New Roman" w:hAnsi="Times New Roman" w:cs="Times New Roman"/>
          <w:sz w:val="28"/>
          <w:szCs w:val="28"/>
        </w:rPr>
        <w:t>» и в произвольных формах, позволяющих проверить расчет объема финансового обеспечения в плане закупок и содержащих</w:t>
      </w:r>
      <w:r>
        <w:rPr>
          <w:rFonts w:ascii="Times New Roman" w:eastAsia="Calibri" w:hAnsi="Times New Roman" w:cs="Times New Roman"/>
          <w:sz w:val="28"/>
          <w:szCs w:val="28"/>
        </w:rPr>
        <w:t xml:space="preserve"> нормативные</w:t>
      </w:r>
      <w:r w:rsidRPr="00604BF5">
        <w:rPr>
          <w:rFonts w:ascii="Times New Roman" w:eastAsia="Calibri" w:hAnsi="Times New Roman" w:cs="Times New Roman"/>
          <w:sz w:val="28"/>
          <w:szCs w:val="28"/>
        </w:rPr>
        <w:t xml:space="preserve"> затрат</w:t>
      </w:r>
      <w:r>
        <w:rPr>
          <w:rFonts w:ascii="Times New Roman" w:eastAsia="Calibri" w:hAnsi="Times New Roman" w:cs="Times New Roman"/>
          <w:sz w:val="28"/>
          <w:szCs w:val="28"/>
        </w:rPr>
        <w:t>ы</w:t>
      </w:r>
      <w:r w:rsidRPr="00604BF5">
        <w:rPr>
          <w:rFonts w:ascii="Times New Roman" w:eastAsia="Calibri" w:hAnsi="Times New Roman" w:cs="Times New Roman"/>
          <w:sz w:val="28"/>
          <w:szCs w:val="28"/>
        </w:rPr>
        <w:t xml:space="preserve"> на обеспечение функций</w:t>
      </w:r>
      <w:proofErr w:type="gramEnd"/>
      <w:r w:rsidRPr="00604B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Дубовского сельского поселения  и подведомственного ей муниципального бюджетного учреждения </w:t>
      </w:r>
      <w:r w:rsidRPr="00604BF5">
        <w:rPr>
          <w:rFonts w:ascii="Times New Roman" w:hAnsi="Times New Roman" w:cs="Times New Roman"/>
          <w:sz w:val="28"/>
          <w:szCs w:val="28"/>
        </w:rPr>
        <w:t>в срок, установленный Порядком составления проекта бюджета.</w:t>
      </w:r>
    </w:p>
    <w:p w:rsidR="007416C7" w:rsidRDefault="000A457D"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2D6">
        <w:rPr>
          <w:rFonts w:ascii="Times New Roman" w:hAnsi="Times New Roman" w:cs="Times New Roman"/>
          <w:sz w:val="28"/>
          <w:szCs w:val="28"/>
        </w:rPr>
        <w:t xml:space="preserve">7. </w:t>
      </w:r>
      <w:proofErr w:type="gramStart"/>
      <w:r w:rsidRPr="002A32D6">
        <w:rPr>
          <w:rFonts w:ascii="Times New Roman" w:hAnsi="Times New Roman" w:cs="Times New Roman"/>
          <w:sz w:val="28"/>
          <w:szCs w:val="28"/>
        </w:rPr>
        <w:t xml:space="preserve">Главные распорядители средств </w:t>
      </w:r>
      <w:r>
        <w:rPr>
          <w:rFonts w:ascii="Times New Roman" w:hAnsi="Times New Roman" w:cs="Times New Roman"/>
          <w:sz w:val="28"/>
          <w:szCs w:val="28"/>
        </w:rPr>
        <w:t>местного</w:t>
      </w:r>
      <w:r w:rsidRPr="002A32D6">
        <w:rPr>
          <w:rFonts w:ascii="Times New Roman" w:hAnsi="Times New Roman" w:cs="Times New Roman"/>
          <w:sz w:val="28"/>
          <w:szCs w:val="28"/>
        </w:rPr>
        <w:t xml:space="preserve"> бюджета</w:t>
      </w:r>
      <w:r w:rsidRPr="002A32D6">
        <w:rPr>
          <w:rFonts w:ascii="Times New Roman" w:hAnsi="Times New Roman" w:cs="Times New Roman"/>
          <w:kern w:val="2"/>
          <w:sz w:val="28"/>
          <w:szCs w:val="28"/>
        </w:rPr>
        <w:t xml:space="preserve"> осуществляют </w:t>
      </w:r>
      <w:r w:rsidRPr="002A32D6">
        <w:rPr>
          <w:rFonts w:ascii="Times New Roman" w:hAnsi="Times New Roman" w:cs="Times New Roman"/>
          <w:sz w:val="28"/>
          <w:szCs w:val="28"/>
        </w:rPr>
        <w:t xml:space="preserve">формирование электронных документов для составления </w:t>
      </w:r>
      <w:r>
        <w:rPr>
          <w:rFonts w:ascii="Times New Roman" w:hAnsi="Times New Roman" w:cs="Times New Roman"/>
          <w:sz w:val="28"/>
          <w:szCs w:val="28"/>
        </w:rPr>
        <w:t>местного</w:t>
      </w:r>
      <w:r w:rsidRPr="002A32D6">
        <w:rPr>
          <w:rFonts w:ascii="Times New Roman" w:hAnsi="Times New Roman" w:cs="Times New Roman"/>
          <w:sz w:val="28"/>
          <w:szCs w:val="28"/>
        </w:rPr>
        <w:t xml:space="preserve"> бюджета на </w:t>
      </w:r>
      <w:r>
        <w:rPr>
          <w:rFonts w:ascii="Times New Roman" w:hAnsi="Times New Roman" w:cs="Times New Roman"/>
          <w:sz w:val="28"/>
          <w:szCs w:val="28"/>
        </w:rPr>
        <w:t>очередной финансовый год</w:t>
      </w:r>
      <w:r w:rsidRPr="002A32D6">
        <w:rPr>
          <w:rFonts w:ascii="Times New Roman" w:eastAsia="Calibri" w:hAnsi="Times New Roman" w:cs="Times New Roman"/>
          <w:sz w:val="28"/>
          <w:szCs w:val="28"/>
          <w:lang w:eastAsia="en-US"/>
        </w:rPr>
        <w:t xml:space="preserve"> и на плановый период </w:t>
      </w:r>
      <w:r w:rsidRPr="002A32D6">
        <w:rPr>
          <w:rFonts w:ascii="Times New Roman" w:hAnsi="Times New Roman" w:cs="Times New Roman"/>
          <w:sz w:val="28"/>
          <w:szCs w:val="28"/>
        </w:rPr>
        <w:t xml:space="preserve">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w:t>
      </w:r>
      <w:r>
        <w:rPr>
          <w:rFonts w:ascii="Times New Roman" w:hAnsi="Times New Roman" w:cs="Times New Roman"/>
          <w:sz w:val="28"/>
          <w:szCs w:val="28"/>
        </w:rPr>
        <w:t xml:space="preserve"> </w:t>
      </w:r>
      <w:r w:rsidRPr="002A32D6">
        <w:rPr>
          <w:rFonts w:ascii="Times New Roman" w:hAnsi="Times New Roman" w:cs="Times New Roman"/>
          <w:sz w:val="28"/>
          <w:szCs w:val="28"/>
        </w:rPr>
        <w:t>бюджетных ассигнований</w:t>
      </w:r>
      <w:r w:rsidRPr="00737A74">
        <w:rPr>
          <w:rFonts w:ascii="Times New Roman" w:hAnsi="Times New Roman" w:cs="Times New Roman"/>
          <w:sz w:val="28"/>
          <w:szCs w:val="28"/>
        </w:rPr>
        <w:t xml:space="preserve"> </w:t>
      </w:r>
      <w:r>
        <w:rPr>
          <w:rFonts w:ascii="Times New Roman" w:hAnsi="Times New Roman" w:cs="Times New Roman"/>
          <w:sz w:val="28"/>
          <w:szCs w:val="28"/>
        </w:rPr>
        <w:t>на бумажных носителях</w:t>
      </w:r>
      <w:r w:rsidRPr="002A32D6">
        <w:rPr>
          <w:rFonts w:ascii="Times New Roman" w:hAnsi="Times New Roman" w:cs="Times New Roman"/>
          <w:sz w:val="28"/>
          <w:szCs w:val="28"/>
        </w:rPr>
        <w:t xml:space="preserve"> по формам согласно приложениям №№ 5-</w:t>
      </w:r>
      <w:r>
        <w:rPr>
          <w:rFonts w:ascii="Times New Roman" w:hAnsi="Times New Roman" w:cs="Times New Roman"/>
          <w:sz w:val="28"/>
          <w:szCs w:val="28"/>
        </w:rPr>
        <w:t>20</w:t>
      </w:r>
      <w:r w:rsidRPr="002A32D6">
        <w:rPr>
          <w:rFonts w:ascii="Times New Roman" w:hAnsi="Times New Roman" w:cs="Times New Roman"/>
          <w:sz w:val="28"/>
          <w:szCs w:val="28"/>
        </w:rPr>
        <w:t xml:space="preserve"> к Порядку в срок, установленный Порядк</w:t>
      </w:r>
      <w:r w:rsidR="00B764AF">
        <w:rPr>
          <w:rFonts w:ascii="Times New Roman" w:hAnsi="Times New Roman" w:cs="Times New Roman"/>
          <w:sz w:val="28"/>
          <w:szCs w:val="28"/>
        </w:rPr>
        <w:t>ом составления проекта бюджета.</w:t>
      </w:r>
      <w:proofErr w:type="gramEnd"/>
    </w:p>
    <w:p w:rsidR="000A457D" w:rsidRDefault="007416C7"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6C7">
        <w:rPr>
          <w:rFonts w:ascii="Times New Roman" w:hAnsi="Times New Roman" w:cs="Times New Roman"/>
          <w:sz w:val="28"/>
          <w:szCs w:val="28"/>
        </w:rPr>
        <w:t xml:space="preserve">8. </w:t>
      </w:r>
      <w:proofErr w:type="gramStart"/>
      <w:r w:rsidRPr="007416C7">
        <w:rPr>
          <w:rFonts w:ascii="Times New Roman" w:hAnsi="Times New Roman" w:cs="Times New Roman"/>
          <w:sz w:val="28"/>
          <w:szCs w:val="28"/>
        </w:rPr>
        <w:t>Главные распорядители средств местного бюджета осуществляют формирование электронных документов для внесения изменений в решение о местном бюджете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постановлению, с приложением обоснований бюджетных ассигнований.</w:t>
      </w:r>
      <w:proofErr w:type="gramEnd"/>
      <w:r w:rsidRPr="007416C7">
        <w:rPr>
          <w:rFonts w:ascii="Times New Roman" w:hAnsi="Times New Roman" w:cs="Times New Roman"/>
          <w:sz w:val="28"/>
          <w:szCs w:val="28"/>
        </w:rPr>
        <w:t xml:space="preserve"> В состав прилагаемых обоснований бюджетных ассигнований включаются: поручения Главы Администрации </w:t>
      </w:r>
      <w:r>
        <w:rPr>
          <w:rFonts w:ascii="Times New Roman" w:hAnsi="Times New Roman" w:cs="Times New Roman"/>
          <w:sz w:val="28"/>
          <w:szCs w:val="28"/>
        </w:rPr>
        <w:t xml:space="preserve">Дубовского </w:t>
      </w:r>
      <w:r w:rsidRPr="007416C7">
        <w:rPr>
          <w:rFonts w:ascii="Times New Roman" w:hAnsi="Times New Roman" w:cs="Times New Roman"/>
          <w:sz w:val="28"/>
          <w:szCs w:val="28"/>
        </w:rPr>
        <w:t xml:space="preserve">сельского поселения; 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о местном бюджете на текущий финансовый год и на плановый период; </w:t>
      </w:r>
      <w:proofErr w:type="gramStart"/>
      <w:r w:rsidRPr="007416C7">
        <w:rPr>
          <w:rFonts w:ascii="Times New Roman" w:hAnsi="Times New Roman" w:cs="Times New Roman"/>
          <w:sz w:val="28"/>
          <w:szCs w:val="28"/>
        </w:rPr>
        <w:t xml:space="preserve">расчеты, подтверждающие объем бюджетных ассигнований для изменений в решение о местном бюджете на текущий финансовый год и на плановый период, в произвольной форме; копия правового акта о распределении межбюджетных трансфертов из федерального и областного бюджетов бюджету </w:t>
      </w:r>
      <w:r>
        <w:rPr>
          <w:rFonts w:ascii="Times New Roman" w:hAnsi="Times New Roman" w:cs="Times New Roman"/>
          <w:sz w:val="28"/>
          <w:szCs w:val="28"/>
        </w:rPr>
        <w:t>Дубовского</w:t>
      </w:r>
      <w:r w:rsidRPr="007416C7">
        <w:rPr>
          <w:rFonts w:ascii="Times New Roman" w:hAnsi="Times New Roman" w:cs="Times New Roman"/>
          <w:sz w:val="28"/>
          <w:szCs w:val="28"/>
        </w:rPr>
        <w:t xml:space="preserve"> сельского поселения Дубовского района (в случае изменения бюджетных ассигнований, предусмотренных за счет средств федерального и областного  бюджетов);</w:t>
      </w:r>
      <w:proofErr w:type="gramEnd"/>
      <w:r w:rsidRPr="007416C7">
        <w:rPr>
          <w:rFonts w:ascii="Times New Roman" w:hAnsi="Times New Roman" w:cs="Times New Roman"/>
          <w:sz w:val="28"/>
          <w:szCs w:val="28"/>
        </w:rPr>
        <w:t xml:space="preserve"> документы, являющиеся обоснованием бюджетных ассигнований в соответствии с Методикой</w:t>
      </w:r>
      <w:proofErr w:type="gramStart"/>
      <w:r w:rsidRPr="007416C7">
        <w:rPr>
          <w:rFonts w:ascii="Times New Roman" w:hAnsi="Times New Roman" w:cs="Times New Roman"/>
          <w:sz w:val="28"/>
          <w:szCs w:val="28"/>
        </w:rPr>
        <w:t>.</w:t>
      </w:r>
      <w:r w:rsidR="00B764AF" w:rsidRPr="007416C7">
        <w:rPr>
          <w:rFonts w:ascii="Times New Roman" w:hAnsi="Times New Roman" w:cs="Times New Roman"/>
          <w:sz w:val="28"/>
          <w:szCs w:val="28"/>
        </w:rPr>
        <w:t>»</w:t>
      </w:r>
      <w:proofErr w:type="gramEnd"/>
    </w:p>
    <w:p w:rsidR="007416C7" w:rsidRPr="007416C7" w:rsidRDefault="007416C7" w:rsidP="007416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64AF" w:rsidRDefault="00B764AF" w:rsidP="00B764AF">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A943E1">
        <w:rPr>
          <w:rFonts w:ascii="Times New Roman" w:hAnsi="Times New Roman" w:cs="Times New Roman"/>
          <w:sz w:val="28"/>
          <w:szCs w:val="28"/>
        </w:rPr>
        <w:t xml:space="preserve">. </w:t>
      </w:r>
      <w:r w:rsidRPr="001118A2">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№2</w:t>
      </w:r>
      <w:r w:rsidRPr="001118A2">
        <w:rPr>
          <w:rFonts w:ascii="Times New Roman" w:eastAsia="Times New Roman" w:hAnsi="Times New Roman" w:cs="Times New Roman"/>
          <w:sz w:val="28"/>
          <w:szCs w:val="28"/>
        </w:rPr>
        <w:t xml:space="preserve"> к постановлению Администрации Дубовского  сельского поселения </w:t>
      </w:r>
      <w:r w:rsidRPr="00A21244">
        <w:rPr>
          <w:rFonts w:ascii="Times New Roman" w:hAnsi="Times New Roman" w:cs="Times New Roman"/>
          <w:sz w:val="28"/>
          <w:szCs w:val="28"/>
        </w:rPr>
        <w:t xml:space="preserve">от </w:t>
      </w:r>
      <w:r>
        <w:rPr>
          <w:rFonts w:ascii="Times New Roman" w:hAnsi="Times New Roman" w:cs="Times New Roman"/>
          <w:sz w:val="28"/>
          <w:szCs w:val="28"/>
        </w:rPr>
        <w:t>1</w:t>
      </w:r>
      <w:r w:rsidRPr="00A21244">
        <w:rPr>
          <w:rFonts w:ascii="Times New Roman" w:hAnsi="Times New Roman" w:cs="Times New Roman"/>
          <w:sz w:val="28"/>
          <w:szCs w:val="28"/>
        </w:rPr>
        <w:t>8.10.201</w:t>
      </w:r>
      <w:r w:rsidR="00230361">
        <w:rPr>
          <w:rFonts w:ascii="Times New Roman" w:hAnsi="Times New Roman" w:cs="Times New Roman"/>
          <w:sz w:val="28"/>
          <w:szCs w:val="28"/>
        </w:rPr>
        <w:t>2</w:t>
      </w:r>
      <w:r w:rsidRPr="00A21244">
        <w:rPr>
          <w:rFonts w:ascii="Times New Roman" w:hAnsi="Times New Roman" w:cs="Times New Roman"/>
          <w:sz w:val="28"/>
          <w:szCs w:val="28"/>
        </w:rPr>
        <w:t xml:space="preserve"> №</w:t>
      </w:r>
      <w:r>
        <w:rPr>
          <w:rFonts w:ascii="Times New Roman" w:hAnsi="Times New Roman" w:cs="Times New Roman"/>
          <w:sz w:val="28"/>
          <w:szCs w:val="28"/>
        </w:rPr>
        <w:t xml:space="preserve"> 208</w:t>
      </w:r>
      <w:r w:rsidRPr="00A21244">
        <w:rPr>
          <w:rFonts w:ascii="Times New Roman" w:hAnsi="Times New Roman" w:cs="Times New Roman"/>
          <w:sz w:val="28"/>
          <w:szCs w:val="28"/>
        </w:rPr>
        <w:t xml:space="preserve"> </w:t>
      </w:r>
      <w:r w:rsidRPr="001118A2">
        <w:rPr>
          <w:rFonts w:ascii="Times New Roman" w:eastAsia="Times New Roman" w:hAnsi="Times New Roman" w:cs="Times New Roman"/>
          <w:sz w:val="28"/>
          <w:szCs w:val="28"/>
        </w:rPr>
        <w:t>«</w:t>
      </w:r>
      <w:r w:rsidRPr="00A21244">
        <w:rPr>
          <w:rFonts w:ascii="Times New Roman" w:hAnsi="Times New Roman" w:cs="Times New Roman"/>
          <w:sz w:val="28"/>
          <w:szCs w:val="28"/>
        </w:rPr>
        <w:t>О методике и порядке планирования бюджетных</w:t>
      </w:r>
      <w:r>
        <w:rPr>
          <w:rFonts w:ascii="Times New Roman" w:hAnsi="Times New Roman" w:cs="Times New Roman"/>
          <w:sz w:val="28"/>
          <w:szCs w:val="28"/>
        </w:rPr>
        <w:t xml:space="preserve"> </w:t>
      </w:r>
      <w:r w:rsidRPr="00A21244">
        <w:rPr>
          <w:rFonts w:ascii="Times New Roman" w:hAnsi="Times New Roman" w:cs="Times New Roman"/>
          <w:sz w:val="28"/>
          <w:szCs w:val="28"/>
        </w:rPr>
        <w:t>ассигнований местного бюджета</w:t>
      </w:r>
      <w:r w:rsidRPr="001118A2">
        <w:rPr>
          <w:rFonts w:ascii="Times New Roman" w:eastAsia="Times New Roman" w:hAnsi="Times New Roman" w:cs="Times New Roman"/>
          <w:sz w:val="28"/>
          <w:szCs w:val="28"/>
        </w:rPr>
        <w:t>» изложить в следующей редакции:</w:t>
      </w:r>
    </w:p>
    <w:p w:rsidR="00926E21" w:rsidRDefault="00926E21" w:rsidP="00926E21">
      <w:pPr>
        <w:tabs>
          <w:tab w:val="left" w:pos="6804"/>
        </w:tabs>
        <w:spacing w:after="0" w:line="240" w:lineRule="auto"/>
        <w:ind w:left="6804"/>
        <w:jc w:val="right"/>
        <w:rPr>
          <w:rFonts w:ascii="Times New Roman" w:hAnsi="Times New Roman" w:cs="Times New Roman"/>
          <w:sz w:val="28"/>
          <w:szCs w:val="28"/>
        </w:rPr>
      </w:pPr>
      <w:r>
        <w:rPr>
          <w:rFonts w:ascii="Times New Roman" w:hAnsi="Times New Roman" w:cs="Times New Roman"/>
          <w:sz w:val="28"/>
          <w:szCs w:val="28"/>
        </w:rPr>
        <w:lastRenderedPageBreak/>
        <w:t>«</w:t>
      </w:r>
      <w:r w:rsidRPr="00A2124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26E21" w:rsidRPr="00A21244" w:rsidRDefault="00926E21" w:rsidP="00926E21">
      <w:pPr>
        <w:spacing w:after="0" w:line="240" w:lineRule="auto"/>
        <w:ind w:firstLine="6804"/>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926E21" w:rsidRPr="00A21244" w:rsidRDefault="00926E21" w:rsidP="00926E2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Администрации</w:t>
      </w:r>
    </w:p>
    <w:p w:rsidR="00926E21" w:rsidRPr="00A21244" w:rsidRDefault="00926E21" w:rsidP="00926E2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Дубовского </w:t>
      </w:r>
      <w:r>
        <w:rPr>
          <w:rFonts w:ascii="Times New Roman" w:hAnsi="Times New Roman" w:cs="Times New Roman"/>
          <w:sz w:val="28"/>
          <w:szCs w:val="28"/>
        </w:rPr>
        <w:t>сельского поселения</w:t>
      </w:r>
    </w:p>
    <w:p w:rsidR="00926E21" w:rsidRPr="00A21244" w:rsidRDefault="00926E21" w:rsidP="00926E21">
      <w:pPr>
        <w:spacing w:after="0" w:line="240" w:lineRule="auto"/>
        <w:ind w:firstLine="6804"/>
        <w:jc w:val="right"/>
        <w:rPr>
          <w:rFonts w:ascii="Times New Roman" w:hAnsi="Times New Roman" w:cs="Times New Roman"/>
          <w:sz w:val="28"/>
          <w:szCs w:val="28"/>
        </w:rPr>
      </w:pPr>
      <w:r w:rsidRPr="00A21244">
        <w:rPr>
          <w:rFonts w:ascii="Times New Roman" w:hAnsi="Times New Roman" w:cs="Times New Roman"/>
          <w:sz w:val="28"/>
          <w:szCs w:val="28"/>
        </w:rPr>
        <w:t xml:space="preserve">от </w:t>
      </w:r>
      <w:r>
        <w:rPr>
          <w:rFonts w:ascii="Times New Roman" w:hAnsi="Times New Roman" w:cs="Times New Roman"/>
          <w:sz w:val="28"/>
          <w:szCs w:val="28"/>
        </w:rPr>
        <w:t>18.10.201</w:t>
      </w:r>
      <w:r w:rsidR="00230361">
        <w:rPr>
          <w:rFonts w:ascii="Times New Roman" w:hAnsi="Times New Roman" w:cs="Times New Roman"/>
          <w:sz w:val="28"/>
          <w:szCs w:val="28"/>
        </w:rPr>
        <w:t>2</w:t>
      </w:r>
      <w:r>
        <w:rPr>
          <w:rFonts w:ascii="Times New Roman" w:hAnsi="Times New Roman" w:cs="Times New Roman"/>
          <w:sz w:val="28"/>
          <w:szCs w:val="28"/>
        </w:rPr>
        <w:t xml:space="preserve"> </w:t>
      </w:r>
      <w:r w:rsidRPr="00A21244">
        <w:rPr>
          <w:rFonts w:ascii="Times New Roman" w:hAnsi="Times New Roman" w:cs="Times New Roman"/>
          <w:sz w:val="28"/>
          <w:szCs w:val="28"/>
        </w:rPr>
        <w:t>№</w:t>
      </w:r>
      <w:r>
        <w:rPr>
          <w:rFonts w:ascii="Times New Roman" w:hAnsi="Times New Roman" w:cs="Times New Roman"/>
          <w:sz w:val="28"/>
          <w:szCs w:val="28"/>
        </w:rPr>
        <w:t xml:space="preserve"> 208</w:t>
      </w:r>
    </w:p>
    <w:p w:rsidR="00926E21" w:rsidRPr="001118A2" w:rsidRDefault="00926E21" w:rsidP="00B764AF">
      <w:pPr>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spacing w:after="0" w:line="240" w:lineRule="auto"/>
        <w:ind w:firstLine="709"/>
        <w:jc w:val="center"/>
        <w:rPr>
          <w:rFonts w:ascii="Times New Roman" w:eastAsia="Times New Roman" w:hAnsi="Times New Roman" w:cs="Times New Roman"/>
          <w:b/>
          <w:sz w:val="28"/>
          <w:szCs w:val="28"/>
        </w:rPr>
      </w:pPr>
      <w:r w:rsidRPr="00926E21">
        <w:rPr>
          <w:rFonts w:ascii="Times New Roman" w:eastAsia="Times New Roman" w:hAnsi="Times New Roman" w:cs="Times New Roman"/>
          <w:b/>
          <w:sz w:val="28"/>
          <w:szCs w:val="28"/>
        </w:rPr>
        <w:t xml:space="preserve">Методика планирования </w:t>
      </w:r>
    </w:p>
    <w:p w:rsidR="00926E21" w:rsidRPr="00926E21" w:rsidRDefault="00926E21" w:rsidP="00926E21">
      <w:pPr>
        <w:tabs>
          <w:tab w:val="left" w:pos="1276"/>
        </w:tabs>
        <w:spacing w:after="0" w:line="240" w:lineRule="auto"/>
        <w:ind w:firstLine="709"/>
        <w:jc w:val="center"/>
        <w:rPr>
          <w:rFonts w:ascii="Times New Roman" w:eastAsia="Times New Roman" w:hAnsi="Times New Roman" w:cs="Times New Roman"/>
          <w:b/>
          <w:sz w:val="28"/>
          <w:szCs w:val="28"/>
        </w:rPr>
      </w:pPr>
      <w:r w:rsidRPr="00926E21">
        <w:rPr>
          <w:rFonts w:ascii="Times New Roman" w:eastAsia="Times New Roman" w:hAnsi="Times New Roman" w:cs="Times New Roman"/>
          <w:b/>
          <w:sz w:val="28"/>
          <w:szCs w:val="28"/>
        </w:rPr>
        <w:t xml:space="preserve">бюджетных ассигнований местного бюджета </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6E21" w:rsidRPr="00926E21" w:rsidRDefault="00E524C8"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proofErr w:type="gramStart"/>
      <w:r w:rsidRPr="00E524C8">
        <w:rPr>
          <w:rFonts w:ascii="Times New Roman" w:hAnsi="Times New Roman" w:cs="Times New Roman"/>
          <w:sz w:val="28"/>
          <w:szCs w:val="28"/>
        </w:rPr>
        <w:t>Настоящая Методика разработана в соответствии со статьями 69, 69</w:t>
      </w:r>
      <w:r w:rsidR="00230361">
        <w:rPr>
          <w:rFonts w:ascii="Times New Roman" w:hAnsi="Times New Roman" w:cs="Times New Roman"/>
          <w:sz w:val="28"/>
          <w:szCs w:val="28"/>
        </w:rPr>
        <w:t>.</w:t>
      </w:r>
      <w:r w:rsidRPr="00E524C8">
        <w:rPr>
          <w:rFonts w:ascii="Times New Roman" w:hAnsi="Times New Roman" w:cs="Times New Roman"/>
          <w:sz w:val="28"/>
          <w:szCs w:val="28"/>
        </w:rPr>
        <w:t>1, 692, 70, 74</w:t>
      </w:r>
      <w:r w:rsidR="00230361">
        <w:rPr>
          <w:rFonts w:ascii="Times New Roman" w:hAnsi="Times New Roman" w:cs="Times New Roman"/>
          <w:sz w:val="28"/>
          <w:szCs w:val="28"/>
        </w:rPr>
        <w:t>.</w:t>
      </w:r>
      <w:r w:rsidRPr="00E524C8">
        <w:rPr>
          <w:rFonts w:ascii="Times New Roman" w:hAnsi="Times New Roman" w:cs="Times New Roman"/>
          <w:sz w:val="28"/>
          <w:szCs w:val="28"/>
        </w:rPr>
        <w:t>1, 78, 78</w:t>
      </w:r>
      <w:r w:rsidR="00230361">
        <w:rPr>
          <w:rFonts w:ascii="Times New Roman" w:hAnsi="Times New Roman" w:cs="Times New Roman"/>
          <w:sz w:val="28"/>
          <w:szCs w:val="28"/>
        </w:rPr>
        <w:t>.</w:t>
      </w:r>
      <w:r w:rsidRPr="00E524C8">
        <w:rPr>
          <w:rFonts w:ascii="Times New Roman" w:hAnsi="Times New Roman" w:cs="Times New Roman"/>
          <w:sz w:val="28"/>
          <w:szCs w:val="28"/>
        </w:rPr>
        <w:t>1, 79, 79</w:t>
      </w:r>
      <w:r w:rsidR="00230361">
        <w:rPr>
          <w:rFonts w:ascii="Times New Roman" w:hAnsi="Times New Roman" w:cs="Times New Roman"/>
          <w:sz w:val="28"/>
          <w:szCs w:val="28"/>
        </w:rPr>
        <w:t>.</w:t>
      </w:r>
      <w:r w:rsidRPr="00E524C8">
        <w:rPr>
          <w:rFonts w:ascii="Times New Roman" w:hAnsi="Times New Roman" w:cs="Times New Roman"/>
          <w:sz w:val="28"/>
          <w:szCs w:val="28"/>
        </w:rPr>
        <w:t>1, 174</w:t>
      </w:r>
      <w:r w:rsidR="00230361">
        <w:rPr>
          <w:rFonts w:ascii="Times New Roman" w:hAnsi="Times New Roman" w:cs="Times New Roman"/>
          <w:sz w:val="28"/>
          <w:szCs w:val="28"/>
        </w:rPr>
        <w:t>.</w:t>
      </w:r>
      <w:r w:rsidRPr="00E524C8">
        <w:rPr>
          <w:rFonts w:ascii="Times New Roman" w:hAnsi="Times New Roman" w:cs="Times New Roman"/>
          <w:sz w:val="28"/>
          <w:szCs w:val="28"/>
        </w:rPr>
        <w:t>2 Бюджетного кодекса Российской Федерации и определяет методы расчета планового объема бюджетных ассигнований местного бюджета в целях обеспечения требований к формированию расходов местного бюджета на очередной финансовый год и на плановый период, а также расходов на текущий финансовый год и на плановый период (далее</w:t>
      </w:r>
      <w:proofErr w:type="gramEnd"/>
      <w:r w:rsidRPr="00E524C8">
        <w:rPr>
          <w:rFonts w:ascii="Times New Roman" w:hAnsi="Times New Roman" w:cs="Times New Roman"/>
          <w:sz w:val="28"/>
          <w:szCs w:val="28"/>
        </w:rPr>
        <w:t xml:space="preserve"> – </w:t>
      </w:r>
      <w:proofErr w:type="gramStart"/>
      <w:r w:rsidRPr="00E524C8">
        <w:rPr>
          <w:rFonts w:ascii="Times New Roman" w:hAnsi="Times New Roman" w:cs="Times New Roman"/>
          <w:sz w:val="28"/>
          <w:szCs w:val="28"/>
        </w:rPr>
        <w:t>Методика).</w:t>
      </w:r>
      <w:proofErr w:type="gramEnd"/>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926E21">
        <w:rPr>
          <w:rFonts w:ascii="Times New Roman" w:eastAsia="Times New Roman" w:hAnsi="Times New Roman" w:cs="Times New Roman"/>
          <w:strike/>
          <w:sz w:val="28"/>
          <w:szCs w:val="28"/>
        </w:rPr>
        <w:t xml:space="preserve"> </w:t>
      </w:r>
    </w:p>
    <w:p w:rsidR="00926E21" w:rsidRPr="00926E21" w:rsidRDefault="00926E21" w:rsidP="00926E21">
      <w:pPr>
        <w:tabs>
          <w:tab w:val="left" w:pos="1276"/>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1. Общие положения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Главными распорядителями средств местного бюджета  при планировании бюджетны</w:t>
      </w:r>
      <w:r w:rsidR="00153FA8">
        <w:rPr>
          <w:rFonts w:ascii="Times New Roman" w:eastAsia="Times New Roman" w:hAnsi="Times New Roman" w:cs="Times New Roman"/>
          <w:sz w:val="28"/>
          <w:szCs w:val="28"/>
        </w:rPr>
        <w:t>х ассигнований местного бюджета</w:t>
      </w:r>
      <w:r w:rsidRPr="00926E21">
        <w:rPr>
          <w:rFonts w:ascii="Times New Roman" w:eastAsia="Times New Roman" w:hAnsi="Times New Roman" w:cs="Times New Roman"/>
          <w:sz w:val="28"/>
          <w:szCs w:val="28"/>
        </w:rPr>
        <w:t>, в первоочередном порядке обеспечиваются следующие приоритетные направления расходования средств местного бюджета:</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безусловное исполнение публичных нормативных обязательств и других мер социальной поддержки граждан;</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оплата труда с учетом начислений по страховым взносам в государственные внебюджетные фонды;</w:t>
      </w:r>
    </w:p>
    <w:p w:rsidR="00926E21" w:rsidRPr="00926E21" w:rsidRDefault="00926E21" w:rsidP="00926E2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оплата коммунальных услуг с учетом энергосберегающих мер;</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обслуживание и исполнение долговых обязательств </w:t>
      </w:r>
      <w:r w:rsidR="00153FA8">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926E21">
        <w:rPr>
          <w:rFonts w:ascii="Times New Roman" w:eastAsia="Times New Roman" w:hAnsi="Times New Roman" w:cs="Times New Roman"/>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926E21" w:rsidRPr="00926E21" w:rsidRDefault="00926E21" w:rsidP="00926E2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926E21" w:rsidRPr="00926E21" w:rsidRDefault="00926E21" w:rsidP="00926E2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 Методы планирования бюджетных ассигнований</w:t>
      </w:r>
    </w:p>
    <w:p w:rsidR="00926E21" w:rsidRPr="00926E21" w:rsidRDefault="00926E21" w:rsidP="00926E21">
      <w:pPr>
        <w:tabs>
          <w:tab w:val="left" w:pos="1276"/>
        </w:tabs>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2.1. Субъекты бюджетного планирования (главные распорядители средств местного бюджета, а также администраторы источников финансирования дефицита местного бюджета) для расчет</w:t>
      </w:r>
      <w:r w:rsidR="00153FA8">
        <w:rPr>
          <w:rFonts w:ascii="Times New Roman" w:eastAsia="Times New Roman" w:hAnsi="Times New Roman" w:cs="Times New Roman"/>
          <w:sz w:val="28"/>
          <w:szCs w:val="28"/>
        </w:rPr>
        <w:t xml:space="preserve">а объема бюджетных ассигнований </w:t>
      </w:r>
      <w:r w:rsidRPr="00926E21">
        <w:rPr>
          <w:rFonts w:ascii="Times New Roman" w:eastAsia="Times New Roman" w:hAnsi="Times New Roman" w:cs="Times New Roman"/>
          <w:sz w:val="28"/>
          <w:szCs w:val="28"/>
        </w:rPr>
        <w:t xml:space="preserve">могут применять следующие методы планирования: нормативный метод, метод индексации, плановый метод. </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2.2. Под нормативным методом расчета бюджетных ассигнований понимается расчет объема бюджетного ассигнования на основе нормативов, </w:t>
      </w:r>
      <w:r w:rsidRPr="00926E21">
        <w:rPr>
          <w:rFonts w:ascii="Times New Roman" w:eastAsia="Times New Roman" w:hAnsi="Times New Roman" w:cs="Times New Roman"/>
          <w:sz w:val="28"/>
          <w:szCs w:val="28"/>
        </w:rPr>
        <w:lastRenderedPageBreak/>
        <w:t xml:space="preserve">утвержденных нормативными правовыми актами Российской Федерации, Ростовской области, Дубовского района и </w:t>
      </w:r>
      <w:r w:rsidR="00153FA8">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w:t>
      </w:r>
      <w:r w:rsidR="007F6FC9">
        <w:rPr>
          <w:rFonts w:ascii="Times New Roman" w:eastAsia="Times New Roman" w:hAnsi="Times New Roman" w:cs="Times New Roman"/>
          <w:sz w:val="28"/>
          <w:szCs w:val="28"/>
        </w:rPr>
        <w:t>Дубовскому</w:t>
      </w:r>
      <w:r w:rsidRPr="00926E21">
        <w:rPr>
          <w:rFonts w:ascii="Times New Roman" w:eastAsia="Times New Roman" w:hAnsi="Times New Roman" w:cs="Times New Roman"/>
          <w:sz w:val="28"/>
          <w:szCs w:val="28"/>
        </w:rPr>
        <w:t xml:space="preserve"> сельскому поселению в соответствии с прогнозом социально-экономического развития </w:t>
      </w:r>
      <w:r w:rsidR="007F6FC9">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2.4.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 указанными в нормативных правовых актах Российско</w:t>
      </w:r>
      <w:r w:rsidR="00C734A5">
        <w:rPr>
          <w:rFonts w:ascii="Times New Roman" w:eastAsia="Times New Roman" w:hAnsi="Times New Roman" w:cs="Times New Roman"/>
          <w:sz w:val="28"/>
          <w:szCs w:val="28"/>
        </w:rPr>
        <w:t>й Федерации, Ростовской области</w:t>
      </w:r>
      <w:r w:rsidRPr="00926E21">
        <w:rPr>
          <w:rFonts w:ascii="Times New Roman" w:eastAsia="Times New Roman" w:hAnsi="Times New Roman" w:cs="Times New Roman"/>
          <w:sz w:val="28"/>
          <w:szCs w:val="28"/>
        </w:rPr>
        <w:t xml:space="preserve">, Дубовского района и </w:t>
      </w:r>
      <w:r w:rsidR="00D0741B">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договорах (соглашениях).</w:t>
      </w: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94B8B" w:rsidRDefault="00194B8B" w:rsidP="00194B8B">
      <w:pPr>
        <w:tabs>
          <w:tab w:val="left" w:pos="1276"/>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94B8B">
        <w:rPr>
          <w:rFonts w:ascii="Times New Roman" w:eastAsia="Times New Roman" w:hAnsi="Times New Roman" w:cs="Times New Roman"/>
          <w:sz w:val="28"/>
          <w:szCs w:val="28"/>
        </w:rPr>
        <w:t>Планирование бюджетных ассигнований местного бюджета</w:t>
      </w:r>
    </w:p>
    <w:p w:rsidR="00926E21" w:rsidRPr="00194B8B" w:rsidRDefault="00194B8B" w:rsidP="00194B8B">
      <w:pPr>
        <w:tabs>
          <w:tab w:val="left" w:pos="1276"/>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94B8B">
        <w:rPr>
          <w:rFonts w:ascii="Times New Roman" w:eastAsia="Times New Roman" w:hAnsi="Times New Roman" w:cs="Times New Roman"/>
          <w:sz w:val="28"/>
          <w:szCs w:val="28"/>
        </w:rPr>
        <w:t xml:space="preserve"> на очередной финансовый год и на плановый период</w:t>
      </w:r>
    </w:p>
    <w:p w:rsidR="00194B8B" w:rsidRPr="00194B8B" w:rsidRDefault="00194B8B" w:rsidP="00194B8B">
      <w:pPr>
        <w:pStyle w:val="a3"/>
        <w:tabs>
          <w:tab w:val="left" w:pos="1276"/>
        </w:tabs>
        <w:autoSpaceDE w:val="0"/>
        <w:autoSpaceDN w:val="0"/>
        <w:adjustRightInd w:val="0"/>
        <w:spacing w:after="0" w:line="240" w:lineRule="auto"/>
        <w:outlineLvl w:val="1"/>
        <w:rPr>
          <w:rFonts w:ascii="Times New Roman" w:eastAsia="Times New Roman" w:hAnsi="Times New Roman" w:cs="Times New Roman"/>
          <w:sz w:val="28"/>
          <w:szCs w:val="28"/>
        </w:rPr>
      </w:pPr>
    </w:p>
    <w:p w:rsidR="00926E21" w:rsidRPr="00926E21" w:rsidRDefault="00926E21" w:rsidP="00926E2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расходных обязательств на очередной финансовый год, плановый период осуществляется по следующим направлениям: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социальное обеспечение населения;</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предоставление межбюджетных трансфертов;</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обслуживание </w:t>
      </w:r>
      <w:r w:rsidR="008D1EA0" w:rsidRPr="00926E21">
        <w:rPr>
          <w:rFonts w:ascii="Times New Roman" w:eastAsia="Times New Roman" w:hAnsi="Times New Roman" w:cs="Times New Roman"/>
          <w:sz w:val="28"/>
          <w:szCs w:val="28"/>
        </w:rPr>
        <w:t>государственного</w:t>
      </w:r>
      <w:r w:rsidR="008D1EA0">
        <w:rPr>
          <w:rFonts w:ascii="Times New Roman" w:eastAsia="Times New Roman" w:hAnsi="Times New Roman" w:cs="Times New Roman"/>
          <w:sz w:val="28"/>
          <w:szCs w:val="28"/>
        </w:rPr>
        <w:t xml:space="preserve"> </w:t>
      </w:r>
      <w:r w:rsidR="0056115F">
        <w:rPr>
          <w:rFonts w:ascii="Times New Roman" w:eastAsia="Times New Roman" w:hAnsi="Times New Roman" w:cs="Times New Roman"/>
          <w:sz w:val="28"/>
          <w:szCs w:val="28"/>
        </w:rPr>
        <w:t>муниципального</w:t>
      </w:r>
      <w:r w:rsidRPr="00926E21">
        <w:rPr>
          <w:rFonts w:ascii="Times New Roman" w:eastAsia="Times New Roman" w:hAnsi="Times New Roman" w:cs="Times New Roman"/>
          <w:sz w:val="28"/>
          <w:szCs w:val="28"/>
        </w:rPr>
        <w:t xml:space="preserve"> долга;</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исполнение судебных актов по искам к </w:t>
      </w:r>
      <w:r w:rsidR="0056115F">
        <w:rPr>
          <w:rFonts w:ascii="Times New Roman" w:eastAsia="Times New Roman" w:hAnsi="Times New Roman" w:cs="Times New Roman"/>
          <w:sz w:val="28"/>
          <w:szCs w:val="28"/>
        </w:rPr>
        <w:t>Дубовскому</w:t>
      </w:r>
      <w:r w:rsidRPr="00926E21">
        <w:rPr>
          <w:rFonts w:ascii="Times New Roman" w:eastAsia="Times New Roman" w:hAnsi="Times New Roman" w:cs="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 Планирование бюджетных ассигнований на оказание муниципальных услуг (выполнение работ).</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3.1.1.  Расчет планового объема бюджетных ассигнований на финансовое обеспечение выполнения функций органов местного самоуправления </w:t>
      </w:r>
      <w:r w:rsidR="0056115F">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(далее – органы власти) осуществляется по следующим расходам:</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денежное содержание работников органов власти, лиц, замещающих муниципальные должности </w:t>
      </w:r>
      <w:r w:rsidR="0056115F">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иных категорий работников;</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командировочные и иные выплаты в соответствии с трудовыми договорами (служебными контрактами, контрактами), законодательством Р</w:t>
      </w:r>
      <w:r w:rsidR="0056115F">
        <w:rPr>
          <w:rFonts w:ascii="Times New Roman" w:eastAsia="Times New Roman" w:hAnsi="Times New Roman" w:cs="Times New Roman"/>
          <w:sz w:val="28"/>
          <w:szCs w:val="28"/>
        </w:rPr>
        <w:t>оссийской Федерации</w:t>
      </w:r>
      <w:r w:rsidRPr="00926E21">
        <w:rPr>
          <w:rFonts w:ascii="Times New Roman" w:eastAsia="Times New Roman" w:hAnsi="Times New Roman" w:cs="Times New Roman"/>
          <w:sz w:val="28"/>
          <w:szCs w:val="28"/>
        </w:rPr>
        <w:t xml:space="preserve">, Ростовской области, Дубовского района и </w:t>
      </w:r>
      <w:r w:rsidR="0056115F">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закупки товаров, работ и услуг для обеспечения муниципальных нужд;</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lastRenderedPageBreak/>
        <w:t>уплата налогов, сборов и иных обязательных платежей в бюджетную систему Российской Федерации.</w:t>
      </w:r>
    </w:p>
    <w:p w:rsidR="00926E21" w:rsidRPr="00926E21" w:rsidRDefault="00926E21" w:rsidP="00926E21">
      <w:pPr>
        <w:spacing w:after="0" w:line="240" w:lineRule="auto"/>
        <w:ind w:firstLine="708"/>
        <w:jc w:val="both"/>
        <w:rPr>
          <w:rFonts w:ascii="Arial" w:eastAsia="Times New Roman" w:hAnsi="Arial" w:cs="Arial"/>
          <w:sz w:val="20"/>
          <w:szCs w:val="20"/>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оплату труда лиц, замещающих муниципальные должности </w:t>
      </w:r>
      <w:r w:rsidR="00305CE5">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муниципальных служащих </w:t>
      </w:r>
      <w:r w:rsidR="00305CE5">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осуществляется нормативным методом с учетом утвержденной структуры, штатной численности органов власти в соответствии с Областными законами от 26.07.2005 № 344-ЗС «О государственной гражданской службе Ростовской области», решениями Собрания депутатов </w:t>
      </w:r>
      <w:r w:rsidR="00305CE5">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а также иными нормативными правовыми актами Ростовской области, Дубовского</w:t>
      </w:r>
      <w:proofErr w:type="gramEnd"/>
      <w:r w:rsidRPr="00926E21">
        <w:rPr>
          <w:rFonts w:ascii="Times New Roman" w:eastAsia="Times New Roman" w:hAnsi="Times New Roman" w:cs="Times New Roman"/>
          <w:sz w:val="28"/>
          <w:szCs w:val="28"/>
        </w:rPr>
        <w:t xml:space="preserve"> района и </w:t>
      </w:r>
      <w:r w:rsidR="00305CE5">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w:t>
      </w:r>
    </w:p>
    <w:p w:rsidR="00926E21" w:rsidRPr="00926E21" w:rsidRDefault="00926E21" w:rsidP="00926E21">
      <w:pPr>
        <w:widowControl w:val="0"/>
        <w:shd w:val="clear" w:color="auto" w:fill="FFFFFF"/>
        <w:tabs>
          <w:tab w:val="left" w:pos="1276"/>
        </w:tabs>
        <w:autoSpaceDE w:val="0"/>
        <w:autoSpaceDN w:val="0"/>
        <w:adjustRightInd w:val="0"/>
        <w:spacing w:after="0" w:line="240" w:lineRule="auto"/>
        <w:ind w:right="43"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w:t>
      </w:r>
      <w:r w:rsidR="006006F8">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и осуществляющих техническое обеспечение деятельности органов власти, а также обслуживающего персонала, осуществляется нормативным методом с учетом утвержденной структуры, штатной численности органа местного самоуправления в соответствии с  Решением Собрания депутатов Семичанского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pacing w:val="-3"/>
          <w:sz w:val="28"/>
          <w:szCs w:val="28"/>
        </w:rPr>
        <w:t xml:space="preserve">от </w:t>
      </w:r>
      <w:r w:rsidR="006076D2" w:rsidRPr="006076D2">
        <w:rPr>
          <w:rFonts w:ascii="Times New Roman" w:eastAsia="Times New Roman" w:hAnsi="Times New Roman" w:cs="Times New Roman"/>
          <w:spacing w:val="-3"/>
          <w:sz w:val="28"/>
          <w:szCs w:val="28"/>
        </w:rPr>
        <w:t>06</w:t>
      </w:r>
      <w:r w:rsidRPr="006076D2">
        <w:rPr>
          <w:rFonts w:ascii="Times New Roman" w:eastAsia="Times New Roman" w:hAnsi="Times New Roman" w:cs="Times New Roman"/>
          <w:spacing w:val="-3"/>
          <w:sz w:val="28"/>
          <w:szCs w:val="28"/>
        </w:rPr>
        <w:t>.11.2008 № 1</w:t>
      </w:r>
      <w:r w:rsidR="006076D2" w:rsidRPr="006076D2">
        <w:rPr>
          <w:rFonts w:ascii="Times New Roman" w:eastAsia="Times New Roman" w:hAnsi="Times New Roman" w:cs="Times New Roman"/>
          <w:spacing w:val="-3"/>
          <w:sz w:val="28"/>
          <w:szCs w:val="28"/>
        </w:rPr>
        <w:t>7</w:t>
      </w:r>
      <w:r w:rsidRPr="006076D2">
        <w:rPr>
          <w:rFonts w:ascii="Times New Roman" w:eastAsia="Times New Roman" w:hAnsi="Times New Roman" w:cs="Times New Roman"/>
          <w:spacing w:val="-2"/>
          <w:sz w:val="28"/>
          <w:szCs w:val="28"/>
        </w:rPr>
        <w:t xml:space="preserve"> «Об оплате труда</w:t>
      </w:r>
      <w:r w:rsidRPr="00926E21">
        <w:rPr>
          <w:rFonts w:ascii="Times New Roman" w:eastAsia="Times New Roman" w:hAnsi="Times New Roman" w:cs="Times New Roman"/>
          <w:spacing w:val="-2"/>
          <w:sz w:val="28"/>
          <w:szCs w:val="28"/>
        </w:rPr>
        <w:t xml:space="preserve"> работников, осуществляющих</w:t>
      </w:r>
      <w:proofErr w:type="gramEnd"/>
      <w:r w:rsidRPr="00926E21">
        <w:rPr>
          <w:rFonts w:ascii="Times New Roman" w:eastAsia="Times New Roman" w:hAnsi="Times New Roman" w:cs="Times New Roman"/>
          <w:spacing w:val="-2"/>
          <w:sz w:val="28"/>
          <w:szCs w:val="28"/>
        </w:rPr>
        <w:t xml:space="preserve"> </w:t>
      </w:r>
      <w:proofErr w:type="gramStart"/>
      <w:r w:rsidRPr="00926E21">
        <w:rPr>
          <w:rFonts w:ascii="Times New Roman" w:eastAsia="Times New Roman" w:hAnsi="Times New Roman" w:cs="Times New Roman"/>
          <w:spacing w:val="-2"/>
          <w:sz w:val="28"/>
          <w:szCs w:val="28"/>
        </w:rPr>
        <w:t xml:space="preserve">техническое обеспечение </w:t>
      </w:r>
      <w:r w:rsidRPr="00926E21">
        <w:rPr>
          <w:rFonts w:ascii="Times New Roman" w:eastAsia="Times New Roman" w:hAnsi="Times New Roman" w:cs="Times New Roman"/>
          <w:spacing w:val="-4"/>
          <w:sz w:val="28"/>
          <w:szCs w:val="28"/>
        </w:rPr>
        <w:t xml:space="preserve">деятельности органов местного самоуправления </w:t>
      </w:r>
      <w:r w:rsidR="00CC775A">
        <w:rPr>
          <w:rFonts w:ascii="Times New Roman" w:eastAsia="Times New Roman" w:hAnsi="Times New Roman" w:cs="Times New Roman"/>
          <w:spacing w:val="-4"/>
          <w:sz w:val="28"/>
          <w:szCs w:val="28"/>
        </w:rPr>
        <w:t>Дубовского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pacing w:val="-4"/>
          <w:sz w:val="28"/>
          <w:szCs w:val="28"/>
        </w:rPr>
        <w:t xml:space="preserve">, и обслуживающего </w:t>
      </w:r>
      <w:r w:rsidRPr="00926E21">
        <w:rPr>
          <w:rFonts w:ascii="Times New Roman" w:eastAsia="Times New Roman" w:hAnsi="Times New Roman" w:cs="Times New Roman"/>
          <w:spacing w:val="-3"/>
          <w:sz w:val="28"/>
          <w:szCs w:val="28"/>
        </w:rPr>
        <w:t xml:space="preserve">персонала органов местного самоуправления </w:t>
      </w:r>
      <w:r w:rsidR="00CC775A">
        <w:rPr>
          <w:rFonts w:ascii="Times New Roman" w:eastAsia="Times New Roman" w:hAnsi="Times New Roman" w:cs="Times New Roman"/>
          <w:spacing w:val="-3"/>
          <w:sz w:val="28"/>
          <w:szCs w:val="28"/>
        </w:rPr>
        <w:t>Дубовского</w:t>
      </w:r>
      <w:r w:rsidRPr="00926E21">
        <w:rPr>
          <w:rFonts w:ascii="Times New Roman" w:eastAsia="Times New Roman" w:hAnsi="Times New Roman" w:cs="Times New Roman"/>
          <w:spacing w:val="-2"/>
          <w:sz w:val="28"/>
          <w:szCs w:val="28"/>
        </w:rPr>
        <w:t xml:space="preserve">  сельского поселения»</w:t>
      </w:r>
      <w:r w:rsidRPr="00926E21">
        <w:rPr>
          <w:rFonts w:ascii="Times New Roman" w:eastAsia="Times New Roman" w:hAnsi="Times New Roman" w:cs="Times New Roman"/>
          <w:sz w:val="28"/>
          <w:szCs w:val="28"/>
        </w:rPr>
        <w:t xml:space="preserve"> с учетом индексации в размерах и сроки, установленные для работников муниципальных бюджетных учреждений и начислений по страховым взносам в государственные внебюджетные фонды в соответствии с Федеральными законами Российской Федерации от </w:t>
      </w:r>
      <w:r w:rsidR="00230361">
        <w:rPr>
          <w:rFonts w:ascii="Times New Roman" w:eastAsia="Times New Roman" w:hAnsi="Times New Roman" w:cs="Times New Roman"/>
          <w:sz w:val="28"/>
          <w:szCs w:val="28"/>
        </w:rPr>
        <w:t>03</w:t>
      </w:r>
      <w:r w:rsidRPr="00926E21">
        <w:rPr>
          <w:rFonts w:ascii="Times New Roman" w:eastAsia="Times New Roman" w:hAnsi="Times New Roman" w:cs="Times New Roman"/>
          <w:sz w:val="28"/>
          <w:szCs w:val="28"/>
        </w:rPr>
        <w:t>.07.20</w:t>
      </w:r>
      <w:r w:rsidR="00230361">
        <w:rPr>
          <w:rFonts w:ascii="Times New Roman" w:eastAsia="Times New Roman" w:hAnsi="Times New Roman" w:cs="Times New Roman"/>
          <w:sz w:val="28"/>
          <w:szCs w:val="28"/>
        </w:rPr>
        <w:t>16</w:t>
      </w:r>
      <w:r w:rsidRPr="00926E21">
        <w:rPr>
          <w:rFonts w:ascii="Times New Roman" w:eastAsia="Times New Roman" w:hAnsi="Times New Roman" w:cs="Times New Roman"/>
          <w:sz w:val="28"/>
          <w:szCs w:val="28"/>
        </w:rPr>
        <w:t xml:space="preserve"> № 2</w:t>
      </w:r>
      <w:r w:rsidR="00230361">
        <w:rPr>
          <w:rFonts w:ascii="Times New Roman" w:eastAsia="Times New Roman" w:hAnsi="Times New Roman" w:cs="Times New Roman"/>
          <w:sz w:val="28"/>
          <w:szCs w:val="28"/>
        </w:rPr>
        <w:t>50</w:t>
      </w:r>
      <w:r w:rsidRPr="00926E21">
        <w:rPr>
          <w:rFonts w:ascii="Times New Roman" w:eastAsia="Times New Roman" w:hAnsi="Times New Roman" w:cs="Times New Roman"/>
          <w:sz w:val="28"/>
          <w:szCs w:val="28"/>
        </w:rPr>
        <w:t>-ФЗ «</w:t>
      </w:r>
      <w:r w:rsidR="00230361">
        <w:rPr>
          <w:rFonts w:ascii="Times New Roman" w:eastAsia="Times New Roman" w:hAnsi="Times New Roman" w:cs="Times New Roman"/>
          <w:sz w:val="28"/>
          <w:szCs w:val="28"/>
        </w:rPr>
        <w:t xml:space="preserve">О </w:t>
      </w:r>
      <w:r w:rsidR="00230361" w:rsidRPr="00230361">
        <w:rPr>
          <w:rFonts w:ascii="Times New Roman" w:hAnsi="Times New Roman" w:cs="Times New Roman"/>
          <w:sz w:val="28"/>
          <w:szCs w:val="28"/>
        </w:rPr>
        <w:t>внесении изменений в отдельные законодательные акты Российской Федерации и</w:t>
      </w:r>
      <w:proofErr w:type="gramEnd"/>
      <w:r w:rsidR="00230361" w:rsidRPr="00230361">
        <w:rPr>
          <w:rFonts w:ascii="Times New Roman" w:hAnsi="Times New Roman" w:cs="Times New Roman"/>
          <w:sz w:val="28"/>
          <w:szCs w:val="28"/>
        </w:rPr>
        <w:t xml:space="preserve"> </w:t>
      </w:r>
      <w:proofErr w:type="gramStart"/>
      <w:r w:rsidR="00230361" w:rsidRPr="00230361">
        <w:rPr>
          <w:rFonts w:ascii="Times New Roman" w:hAnsi="Times New Roman" w:cs="Times New Roman"/>
          <w:sz w:val="28"/>
          <w:szCs w:val="28"/>
        </w:rPr>
        <w:t>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w:t>
      </w:r>
      <w:r w:rsidR="00230361">
        <w:rPr>
          <w:rFonts w:ascii="Times New Roman" w:hAnsi="Times New Roman" w:cs="Times New Roman"/>
          <w:sz w:val="28"/>
          <w:szCs w:val="28"/>
        </w:rPr>
        <w:t>е</w:t>
      </w:r>
      <w:r w:rsidRPr="00926E21">
        <w:rPr>
          <w:rFonts w:ascii="Times New Roman" w:eastAsia="Times New Roman" w:hAnsi="Times New Roman" w:cs="Times New Roman"/>
          <w:sz w:val="28"/>
          <w:szCs w:val="28"/>
        </w:rPr>
        <w:t>» и от 24.07.1998 № 125-ФЗ «Об обязательном социальном страховании от несчастных случаев на производстве</w:t>
      </w:r>
      <w:proofErr w:type="gramEnd"/>
      <w:r w:rsidRPr="00926E21">
        <w:rPr>
          <w:rFonts w:ascii="Times New Roman" w:eastAsia="Times New Roman" w:hAnsi="Times New Roman" w:cs="Times New Roman"/>
          <w:sz w:val="28"/>
          <w:szCs w:val="28"/>
        </w:rPr>
        <w:t xml:space="preserve"> и профессиональных заболеваний».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на обеспечение государственных гарантий муниципальных служащих осуществляется нормативным методом в соответствии со статьями 16, 17, 28</w:t>
      </w:r>
      <w:r w:rsidRPr="00926E21">
        <w:rPr>
          <w:rFonts w:ascii="Times New Roman" w:eastAsia="Times New Roman" w:hAnsi="Times New Roman" w:cs="Times New Roman"/>
          <w:sz w:val="28"/>
          <w:szCs w:val="28"/>
          <w:vertAlign w:val="superscript"/>
        </w:rPr>
        <w:t>2</w:t>
      </w:r>
      <w:r w:rsidRPr="00926E21">
        <w:rPr>
          <w:rFonts w:ascii="Times New Roman" w:eastAsia="Times New Roman" w:hAnsi="Times New Roman" w:cs="Times New Roman"/>
          <w:sz w:val="28"/>
          <w:szCs w:val="28"/>
        </w:rPr>
        <w:t xml:space="preserve"> Областного закона от 26.07.2005 № 344-ЗС «О государственной гражданской службе Ростовской области», регламентирующими порядок их расчета.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Расчет планового объема бюджетных ассигнований на командировочные расходы осуществляется нормативным методом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3.1.5 пункта 3.1 раздела 3 настоящей Методики)</w:t>
      </w:r>
      <w:r w:rsidRPr="00926E21">
        <w:rPr>
          <w:rFonts w:ascii="Times New Roman" w:eastAsia="Times New Roman" w:hAnsi="Times New Roman" w:cs="Times New Roman"/>
          <w:b/>
          <w:i/>
          <w:sz w:val="28"/>
          <w:szCs w:val="28"/>
        </w:rPr>
        <w:t xml:space="preserve"> </w:t>
      </w:r>
      <w:r w:rsidRPr="00926E21">
        <w:rPr>
          <w:rFonts w:ascii="Times New Roman" w:eastAsia="Times New Roman" w:hAnsi="Times New Roman" w:cs="Times New Roman"/>
          <w:sz w:val="28"/>
          <w:szCs w:val="28"/>
        </w:rPr>
        <w:t xml:space="preserve">с учетом их </w:t>
      </w:r>
      <w:r w:rsidRPr="00926E21">
        <w:rPr>
          <w:rFonts w:ascii="Times New Roman" w:eastAsia="Times New Roman" w:hAnsi="Times New Roman" w:cs="Times New Roman"/>
          <w:sz w:val="28"/>
          <w:szCs w:val="28"/>
        </w:rPr>
        <w:lastRenderedPageBreak/>
        <w:t>фактического исполнения за предыдущий год и планируемого</w:t>
      </w:r>
      <w:proofErr w:type="gramEnd"/>
      <w:r w:rsidRPr="00926E21">
        <w:rPr>
          <w:rFonts w:ascii="Times New Roman" w:eastAsia="Times New Roman" w:hAnsi="Times New Roman" w:cs="Times New Roman"/>
          <w:sz w:val="28"/>
          <w:szCs w:val="28"/>
        </w:rPr>
        <w:t xml:space="preserve"> исполнения в текущем году по следующей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outlineLvl w:val="0"/>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команд</w:t>
      </w:r>
      <w:proofErr w:type="spellEnd"/>
      <w:r w:rsidRPr="00926E21">
        <w:rPr>
          <w:rFonts w:ascii="Times New Roman" w:eastAsia="Times New Roman" w:hAnsi="Times New Roman" w:cs="Times New Roman"/>
          <w:sz w:val="28"/>
          <w:szCs w:val="28"/>
        </w:rPr>
        <w:t>= К*( 0,1</w:t>
      </w:r>
      <w:proofErr w:type="gramStart"/>
      <w:r w:rsidRPr="00926E21">
        <w:rPr>
          <w:rFonts w:ascii="Times New Roman" w:eastAsia="Times New Roman" w:hAnsi="Times New Roman" w:cs="Times New Roman"/>
          <w:sz w:val="28"/>
          <w:szCs w:val="28"/>
        </w:rPr>
        <w:t>*Д</w:t>
      </w:r>
      <w:proofErr w:type="gramEnd"/>
      <w:r w:rsidRPr="00926E21">
        <w:rPr>
          <w:rFonts w:ascii="Times New Roman" w:eastAsia="Times New Roman" w:hAnsi="Times New Roman" w:cs="Times New Roman"/>
          <w:sz w:val="28"/>
          <w:szCs w:val="28"/>
        </w:rPr>
        <w:t>+2*</w:t>
      </w: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проезд</w:t>
      </w:r>
      <w:proofErr w:type="spellEnd"/>
      <w:r w:rsidRPr="00926E21">
        <w:rPr>
          <w:rFonts w:ascii="Times New Roman" w:eastAsia="Calibri" w:hAnsi="Times New Roman" w:cs="Times New Roman"/>
          <w:sz w:val="28"/>
          <w:szCs w:val="28"/>
          <w:vertAlign w:val="subscript"/>
          <w:lang w:eastAsia="en-US"/>
        </w:rPr>
        <w:t xml:space="preserve"> </w:t>
      </w:r>
      <w:r w:rsidRPr="00926E21">
        <w:rPr>
          <w:rFonts w:ascii="Times New Roman" w:eastAsia="Calibri" w:hAnsi="Times New Roman" w:cs="Times New Roman"/>
          <w:sz w:val="28"/>
          <w:szCs w:val="28"/>
          <w:lang w:eastAsia="en-US"/>
        </w:rPr>
        <w:t xml:space="preserve">+ </w:t>
      </w: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проживание</w:t>
      </w:r>
      <w:proofErr w:type="spellEnd"/>
      <w:r w:rsidRPr="00926E21">
        <w:rPr>
          <w:rFonts w:ascii="Times New Roman" w:eastAsia="Calibri" w:hAnsi="Times New Roman" w:cs="Times New Roman"/>
          <w:sz w:val="28"/>
          <w:szCs w:val="28"/>
          <w:lang w:eastAsia="en-US"/>
        </w:rPr>
        <w:t>)</w:t>
      </w:r>
      <w:r w:rsidRPr="00926E21">
        <w:rPr>
          <w:rFonts w:ascii="Times New Roman" w:eastAsia="Times New Roman" w:hAnsi="Times New Roman" w:cs="Times New Roman"/>
          <w:sz w:val="28"/>
          <w:szCs w:val="28"/>
        </w:rPr>
        <w:t xml:space="preserve">, </w:t>
      </w:r>
    </w:p>
    <w:p w:rsidR="00926E21" w:rsidRPr="00926E21" w:rsidRDefault="00926E21" w:rsidP="00926E21">
      <w:pPr>
        <w:spacing w:after="0" w:line="240" w:lineRule="auto"/>
        <w:ind w:firstLine="709"/>
        <w:outlineLvl w:val="0"/>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26E21">
        <w:rPr>
          <w:rFonts w:ascii="Times New Roman" w:eastAsia="Times New Roman" w:hAnsi="Times New Roman" w:cs="Times New Roman"/>
          <w:sz w:val="28"/>
          <w:szCs w:val="28"/>
        </w:rPr>
        <w:t>К</w:t>
      </w:r>
      <w:proofErr w:type="gramEnd"/>
      <w:r w:rsidRPr="00926E21">
        <w:rPr>
          <w:rFonts w:ascii="Times New Roman" w:eastAsia="Times New Roman" w:hAnsi="Times New Roman" w:cs="Times New Roman"/>
          <w:sz w:val="28"/>
          <w:szCs w:val="28"/>
        </w:rPr>
        <w:t xml:space="preserve"> – количество командированных лиц, </w:t>
      </w:r>
      <w:r w:rsidRPr="00926E21">
        <w:rPr>
          <w:rFonts w:ascii="Times New Roman" w:eastAsia="Calibri" w:hAnsi="Times New Roman" w:cs="Times New Roman"/>
          <w:sz w:val="28"/>
          <w:szCs w:val="28"/>
          <w:lang w:eastAsia="en-US"/>
        </w:rPr>
        <w:t>выезжающих в служебную командировку в плановом периоде;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Calibri" w:hAnsi="Times New Roman" w:cs="Times New Roman"/>
          <w:sz w:val="28"/>
          <w:szCs w:val="28"/>
          <w:lang w:eastAsia="en-US"/>
        </w:rPr>
        <w:t xml:space="preserve">0,1 </w:t>
      </w:r>
      <w:r w:rsidRPr="00926E21">
        <w:rPr>
          <w:rFonts w:ascii="Times New Roman" w:eastAsia="Times New Roman" w:hAnsi="Times New Roman" w:cs="Times New Roman"/>
          <w:sz w:val="28"/>
          <w:szCs w:val="28"/>
        </w:rPr>
        <w:t xml:space="preserve">– </w:t>
      </w:r>
      <w:r w:rsidRPr="00926E21">
        <w:rPr>
          <w:rFonts w:ascii="Times New Roman" w:eastAsia="Calibri" w:hAnsi="Times New Roman" w:cs="Times New Roman"/>
          <w:sz w:val="28"/>
          <w:szCs w:val="28"/>
          <w:lang w:eastAsia="en-US"/>
        </w:rPr>
        <w:t>дополнительные расходы, связанные с проживанием вне постоянного места жительства (суточные);</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Calibri" w:hAnsi="Times New Roman" w:cs="Times New Roman"/>
          <w:sz w:val="28"/>
          <w:szCs w:val="28"/>
          <w:lang w:eastAsia="en-US"/>
        </w:rPr>
        <w:t xml:space="preserve">Д </w:t>
      </w:r>
      <w:r w:rsidRPr="00926E21">
        <w:rPr>
          <w:rFonts w:ascii="Times New Roman" w:eastAsia="Times New Roman" w:hAnsi="Times New Roman" w:cs="Times New Roman"/>
          <w:sz w:val="28"/>
          <w:szCs w:val="28"/>
        </w:rPr>
        <w:t xml:space="preserve">– </w:t>
      </w:r>
      <w:r w:rsidRPr="00926E21">
        <w:rPr>
          <w:rFonts w:ascii="Times New Roman" w:eastAsia="Calibri" w:hAnsi="Times New Roman" w:cs="Times New Roman"/>
          <w:sz w:val="28"/>
          <w:szCs w:val="28"/>
          <w:lang w:eastAsia="en-US"/>
        </w:rPr>
        <w:t>продолжительность служебной командировки (количество дней);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проезд</w:t>
      </w:r>
      <w:proofErr w:type="spellEnd"/>
      <w:r w:rsidRPr="00926E21">
        <w:rPr>
          <w:rFonts w:ascii="Times New Roman" w:eastAsia="Calibri" w:hAnsi="Times New Roman" w:cs="Times New Roman"/>
          <w:sz w:val="28"/>
          <w:szCs w:val="28"/>
          <w:lang w:eastAsia="en-US"/>
        </w:rPr>
        <w:t xml:space="preserve"> – стоимость проезда к месту командирования</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926E21">
        <w:rPr>
          <w:rFonts w:ascii="Times New Roman" w:eastAsia="Calibri" w:hAnsi="Times New Roman" w:cs="Times New Roman"/>
          <w:sz w:val="28"/>
          <w:szCs w:val="28"/>
          <w:lang w:eastAsia="en-US"/>
        </w:rPr>
        <w:t>С</w:t>
      </w:r>
      <w:r w:rsidRPr="00926E21">
        <w:rPr>
          <w:rFonts w:ascii="Times New Roman" w:eastAsia="Calibri" w:hAnsi="Times New Roman" w:cs="Times New Roman"/>
          <w:sz w:val="28"/>
          <w:szCs w:val="28"/>
          <w:vertAlign w:val="subscript"/>
          <w:lang w:eastAsia="en-US"/>
        </w:rPr>
        <w:t>проживание</w:t>
      </w:r>
      <w:proofErr w:type="spellEnd"/>
      <w:r w:rsidRPr="00926E21">
        <w:rPr>
          <w:rFonts w:ascii="Times New Roman" w:eastAsia="Calibri" w:hAnsi="Times New Roman" w:cs="Times New Roman"/>
          <w:sz w:val="28"/>
          <w:szCs w:val="28"/>
          <w:lang w:eastAsia="en-US"/>
        </w:rPr>
        <w:t xml:space="preserve"> - стоимость найма жилого помещения.</w:t>
      </w:r>
    </w:p>
    <w:p w:rsidR="00926E21" w:rsidRPr="00926E21" w:rsidRDefault="00926E21" w:rsidP="00926E21">
      <w:pPr>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Times New Roman" w:hAnsi="Times New Roman" w:cs="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При этом стоимость имущества, приобретенного за счет средств местного бюджета, и подлежащего передаче в текущем финансовом году в установленном законом порядке в муниципальную собственность 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Для органов местного самоуправления, являющихся получателями средств субвенций федерального бюджета на осуществление переданных государственных полномочий Российской Федерации, расчеты по вышеперечисленным расходам аппаратов органов государственной власти корректируются с учетом объемов, предусматриваемых по каждому направлению расходов за счет соответствующей субвенции.</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3.1.2.  Бюджетные ассигнования на оказание муниципальных услуг (выполнение работ)  бюджетными учреждениями </w:t>
      </w:r>
      <w:r w:rsidR="004351DA">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планируются в форме субсидий.</w:t>
      </w:r>
    </w:p>
    <w:p w:rsidR="00926E21" w:rsidRPr="00926E21" w:rsidRDefault="00926E21" w:rsidP="004351DA">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Размер субсидии на финансовое обеспечение выполнения муниципального задания для муниципальных учреждений </w:t>
      </w:r>
      <w:r w:rsidR="00E71BAB">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рассчитывается в соответствии с постановлением </w:t>
      </w:r>
      <w:r w:rsidRPr="00AF0C8A">
        <w:rPr>
          <w:rFonts w:ascii="Times New Roman" w:eastAsia="Times New Roman" w:hAnsi="Times New Roman" w:cs="Times New Roman"/>
          <w:sz w:val="28"/>
          <w:szCs w:val="28"/>
        </w:rPr>
        <w:t xml:space="preserve">Администрации </w:t>
      </w:r>
      <w:r w:rsidR="00AF0C8A" w:rsidRPr="00AF0C8A">
        <w:rPr>
          <w:rFonts w:ascii="Times New Roman" w:eastAsia="Times New Roman" w:hAnsi="Times New Roman" w:cs="Times New Roman"/>
          <w:sz w:val="28"/>
          <w:szCs w:val="28"/>
        </w:rPr>
        <w:t>Дубовского</w:t>
      </w:r>
      <w:r w:rsidRPr="00AF0C8A">
        <w:rPr>
          <w:rFonts w:ascii="Times New Roman" w:eastAsia="Times New Roman" w:hAnsi="Times New Roman" w:cs="Times New Roman"/>
          <w:sz w:val="28"/>
          <w:szCs w:val="28"/>
        </w:rPr>
        <w:t xml:space="preserve"> сельского поселения от  15.10.2015 № </w:t>
      </w:r>
      <w:r w:rsidR="00AF0C8A" w:rsidRPr="00AF0C8A">
        <w:rPr>
          <w:rFonts w:ascii="Times New Roman" w:eastAsia="Times New Roman" w:hAnsi="Times New Roman" w:cs="Times New Roman"/>
          <w:sz w:val="28"/>
          <w:szCs w:val="28"/>
        </w:rPr>
        <w:t>240</w:t>
      </w:r>
      <w:r w:rsidRPr="00AF0C8A">
        <w:rPr>
          <w:rFonts w:ascii="Times New Roman" w:eastAsia="Times New Roman" w:hAnsi="Times New Roman" w:cs="Times New Roman"/>
          <w:sz w:val="28"/>
          <w:szCs w:val="28"/>
        </w:rPr>
        <w:t xml:space="preserve"> «</w:t>
      </w:r>
      <w:r w:rsidRPr="00AF0C8A">
        <w:rPr>
          <w:rFonts w:ascii="Times New Roman" w:eastAsia="Times New Roman" w:hAnsi="Times New Roman" w:cs="Times New Roman"/>
          <w:bCs/>
          <w:color w:val="000000"/>
          <w:kern w:val="2"/>
          <w:sz w:val="28"/>
          <w:szCs w:val="28"/>
        </w:rPr>
        <w:t>О</w:t>
      </w:r>
      <w:r w:rsidRPr="00926E21">
        <w:rPr>
          <w:rFonts w:ascii="Times New Roman" w:eastAsia="Times New Roman" w:hAnsi="Times New Roman" w:cs="Times New Roman"/>
          <w:bCs/>
          <w:color w:val="000000"/>
          <w:kern w:val="2"/>
          <w:sz w:val="28"/>
          <w:szCs w:val="28"/>
        </w:rPr>
        <w:t xml:space="preserve"> порядке формирования муниципального задания на оказание муниципальных услуг (выполнение работ) в отношении муниципальн</w:t>
      </w:r>
      <w:r w:rsidR="00AF0C8A">
        <w:rPr>
          <w:rFonts w:ascii="Times New Roman" w:eastAsia="Times New Roman" w:hAnsi="Times New Roman" w:cs="Times New Roman"/>
          <w:bCs/>
          <w:color w:val="000000"/>
          <w:kern w:val="2"/>
          <w:sz w:val="28"/>
          <w:szCs w:val="28"/>
        </w:rPr>
        <w:t>ых</w:t>
      </w:r>
      <w:r w:rsidRPr="00926E21">
        <w:rPr>
          <w:rFonts w:ascii="Times New Roman" w:eastAsia="Times New Roman" w:hAnsi="Times New Roman" w:cs="Times New Roman"/>
          <w:bCs/>
          <w:color w:val="000000"/>
          <w:kern w:val="2"/>
          <w:sz w:val="28"/>
          <w:szCs w:val="28"/>
        </w:rPr>
        <w:t xml:space="preserve"> учреждени</w:t>
      </w:r>
      <w:r w:rsidR="00AF0C8A">
        <w:rPr>
          <w:rFonts w:ascii="Times New Roman" w:eastAsia="Times New Roman" w:hAnsi="Times New Roman" w:cs="Times New Roman"/>
          <w:bCs/>
          <w:color w:val="000000"/>
          <w:kern w:val="2"/>
          <w:sz w:val="28"/>
          <w:szCs w:val="28"/>
        </w:rPr>
        <w:t>й</w:t>
      </w:r>
      <w:r w:rsidRPr="00926E21">
        <w:rPr>
          <w:rFonts w:ascii="Times New Roman" w:eastAsia="Times New Roman" w:hAnsi="Times New Roman" w:cs="Times New Roman"/>
          <w:bCs/>
          <w:color w:val="000000"/>
          <w:kern w:val="2"/>
          <w:sz w:val="28"/>
          <w:szCs w:val="28"/>
        </w:rPr>
        <w:t xml:space="preserve"> </w:t>
      </w:r>
      <w:r w:rsidR="00AF0C8A">
        <w:rPr>
          <w:rFonts w:ascii="Times New Roman" w:eastAsia="Times New Roman" w:hAnsi="Times New Roman" w:cs="Times New Roman"/>
          <w:bCs/>
          <w:color w:val="000000"/>
          <w:kern w:val="2"/>
          <w:sz w:val="28"/>
          <w:szCs w:val="28"/>
        </w:rPr>
        <w:lastRenderedPageBreak/>
        <w:t>Дубовского</w:t>
      </w:r>
      <w:r w:rsidRPr="00926E21">
        <w:rPr>
          <w:rFonts w:ascii="Times New Roman" w:eastAsia="Times New Roman" w:hAnsi="Times New Roman" w:cs="Times New Roman"/>
          <w:bCs/>
          <w:color w:val="000000"/>
          <w:kern w:val="2"/>
          <w:sz w:val="28"/>
          <w:szCs w:val="28"/>
        </w:rPr>
        <w:t xml:space="preserve"> сельского поселения и финансового обеспечения выполнения муниципального задания</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Объем (количество единиц) оказания муниципальных</w:t>
      </w:r>
      <w:r w:rsidR="00AF0C8A">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услуг (работ) по видам рассчитывается согласно проекту муниципального задания на оказание муниципальных услуг на очередной финансовый год,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При оказании в случаях, установленных законодательством, муниципальным бюджетным учреждением </w:t>
      </w:r>
      <w:r w:rsidR="00AF0C8A">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В случае, если муниципальное бюджетное учреждение </w:t>
      </w:r>
      <w:r w:rsidR="00AF0C8A">
        <w:rPr>
          <w:rFonts w:ascii="Times New Roman" w:eastAsia="Times New Roman" w:hAnsi="Times New Roman" w:cs="Times New Roman"/>
          <w:sz w:val="28"/>
          <w:szCs w:val="28"/>
        </w:rPr>
        <w:t xml:space="preserve">Дубовского </w:t>
      </w:r>
      <w:r w:rsidRPr="00926E21">
        <w:rPr>
          <w:rFonts w:ascii="Times New Roman" w:eastAsia="Times New Roman" w:hAnsi="Times New Roman" w:cs="Times New Roman"/>
          <w:sz w:val="28"/>
          <w:szCs w:val="28"/>
        </w:rPr>
        <w:t>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926E21">
        <w:rPr>
          <w:rFonts w:ascii="Times New Roman" w:eastAsia="Times New Roman" w:hAnsi="Times New Roman" w:cs="Times New Roman"/>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Расчет расходов на повышение заработной платы отдельных категорий работников в рамках реализации Указов Президента Российской Федерации от 07.05.2012 № 597 «</w:t>
      </w:r>
      <w:r w:rsidRPr="00926E21">
        <w:rPr>
          <w:rFonts w:ascii="Times New Roman" w:eastAsia="Times New Roman" w:hAnsi="Times New Roman" w:cs="Times New Roman"/>
          <w:bCs/>
          <w:sz w:val="28"/>
          <w:szCs w:val="28"/>
        </w:rPr>
        <w:t>О мероприятиях по реализации государственной социальной политики</w:t>
      </w:r>
      <w:r w:rsidRPr="00926E21">
        <w:rPr>
          <w:rFonts w:ascii="Times New Roman" w:eastAsia="Times New Roman" w:hAnsi="Times New Roman" w:cs="Times New Roman"/>
          <w:sz w:val="28"/>
          <w:szCs w:val="28"/>
        </w:rPr>
        <w:t>», от 01.06.2012 № 761 «О Национальной стратегии действий в интересах детей на 2012-2017 годы» и от 28.12.2012 № 1688 «</w:t>
      </w:r>
      <w:r w:rsidRPr="00926E21">
        <w:rPr>
          <w:rFonts w:ascii="Times New Roman" w:eastAsia="Times New Roman" w:hAnsi="Times New Roman" w:cs="Times New Roman"/>
          <w:bCs/>
          <w:sz w:val="28"/>
          <w:szCs w:val="28"/>
        </w:rPr>
        <w:t>О некоторых мерах по реализации государственной политики в сфере защиты детей-сирот и детей, оставшихся без попечения родителей</w:t>
      </w:r>
      <w:proofErr w:type="gramEnd"/>
      <w:r w:rsidRPr="00926E21">
        <w:rPr>
          <w:rFonts w:ascii="Times New Roman" w:eastAsia="Times New Roman" w:hAnsi="Times New Roman" w:cs="Times New Roman"/>
          <w:sz w:val="28"/>
          <w:szCs w:val="28"/>
        </w:rPr>
        <w:t xml:space="preserve">» осуществляется </w:t>
      </w:r>
      <w:proofErr w:type="gramStart"/>
      <w:r w:rsidRPr="00926E21">
        <w:rPr>
          <w:rFonts w:ascii="Times New Roman" w:eastAsia="Times New Roman" w:hAnsi="Times New Roman" w:cs="Times New Roman"/>
          <w:sz w:val="28"/>
          <w:szCs w:val="28"/>
        </w:rPr>
        <w:t>в соответствии с методикой Министерства финансов Российской Федерации о распределении дотации на частичную компенсацию дополнительных расходов на повышение</w:t>
      </w:r>
      <w:proofErr w:type="gramEnd"/>
      <w:r w:rsidRPr="00926E21">
        <w:rPr>
          <w:rFonts w:ascii="Times New Roman" w:eastAsia="Times New Roman" w:hAnsi="Times New Roman" w:cs="Times New Roman"/>
          <w:sz w:val="28"/>
          <w:szCs w:val="28"/>
        </w:rPr>
        <w:t xml:space="preserve"> оплаты труда работников бюджетной сферы и планами мероприятий («дорожными картами») по изменению в отраслях социальной сферы. Планирование данных расходов за счет бюджетных средств осуществляется в объеме 2/3 потребности.</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Расчет бюджетных ассигнований, предоставляемых в форме субсидии муниципальным бюджетным учреждениям </w:t>
      </w:r>
      <w:r w:rsidR="00AF0C8A">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на иные цели, определяется плановым или иным методом в зависимости от целевого назначения расходов.</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3.1.3. </w:t>
      </w:r>
      <w:proofErr w:type="gramStart"/>
      <w:r w:rsidRPr="00926E21">
        <w:rPr>
          <w:rFonts w:ascii="Times New Roman" w:eastAsia="Times New Roman" w:hAnsi="Times New Roman" w:cs="Times New Roman"/>
          <w:sz w:val="28"/>
          <w:szCs w:val="28"/>
        </w:rPr>
        <w:t xml:space="preserve">Планирование бюджетных ассигнований на предоставление субсидий </w:t>
      </w:r>
      <w:r w:rsidRPr="00926E21">
        <w:rPr>
          <w:rFonts w:ascii="Times New Roman" w:eastAsia="Calibri" w:hAnsi="Times New Roman" w:cs="Times New Roman"/>
          <w:sz w:val="28"/>
          <w:szCs w:val="28"/>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w:t>
      </w:r>
      <w:r w:rsidRPr="00926E21">
        <w:rPr>
          <w:rFonts w:ascii="Times New Roman" w:eastAsia="Calibri" w:hAnsi="Times New Roman" w:cs="Times New Roman"/>
          <w:sz w:val="28"/>
          <w:szCs w:val="28"/>
        </w:rPr>
        <w:lastRenderedPageBreak/>
        <w:t xml:space="preserve">физическим и (или) юридическим лицам </w:t>
      </w:r>
      <w:r w:rsidRPr="00926E21">
        <w:rPr>
          <w:rFonts w:ascii="Times New Roman" w:eastAsia="Times New Roman" w:hAnsi="Times New Roman" w:cs="Times New Roman"/>
          <w:sz w:val="28"/>
          <w:szCs w:val="28"/>
        </w:rPr>
        <w:t xml:space="preserve">осуществляется на уровне, не превышающем уровень показателей первоначально принятого решения о местном бюджете на текущий финансовый год. </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w:t>
      </w:r>
      <w:r w:rsidRPr="00926E21">
        <w:rPr>
          <w:rFonts w:ascii="Times New Roman" w:eastAsia="Calibri" w:hAnsi="Times New Roman" w:cs="Times New Roman"/>
          <w:sz w:val="28"/>
          <w:szCs w:val="28"/>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926E21">
        <w:rPr>
          <w:rFonts w:ascii="Times New Roman" w:eastAsia="Times New Roman" w:hAnsi="Times New Roman" w:cs="Times New Roman"/>
          <w:sz w:val="28"/>
          <w:szCs w:val="28"/>
        </w:rPr>
        <w:t xml:space="preserve">осуществляется плановым методом в соответствии с нормативными правовыми актами </w:t>
      </w:r>
      <w:r w:rsidR="00AF0C8A">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устанавливающими порядок определения объема и предоставления указанных субсидий.</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3.1.4.  </w:t>
      </w: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w:t>
      </w:r>
      <w:r w:rsidRPr="00926E21">
        <w:rPr>
          <w:rFonts w:ascii="Times New Roman" w:eastAsia="Calibri" w:hAnsi="Times New Roman" w:cs="Times New Roman"/>
          <w:sz w:val="28"/>
          <w:szCs w:val="28"/>
        </w:rPr>
        <w:t xml:space="preserve">осуществление бюджетных инвестиций в объекты государственной (муниципальной) собственности, включая расходы на </w:t>
      </w:r>
      <w:r w:rsidRPr="00926E21">
        <w:rPr>
          <w:rFonts w:ascii="Times New Roman" w:eastAsia="Times New Roman" w:hAnsi="Times New Roman" w:cs="Times New Roman"/>
          <w:sz w:val="28"/>
          <w:szCs w:val="28"/>
        </w:rPr>
        <w:t>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государственной и муниципальной собственности осуществляется на уровне, не превышающем уровень показателей первоначально принятого решения о местном бюджете на текущий финансовый год, с учетом возможности увеличения расходов</w:t>
      </w:r>
      <w:proofErr w:type="gramEnd"/>
      <w:r w:rsidRPr="00926E21">
        <w:rPr>
          <w:rFonts w:ascii="Times New Roman" w:eastAsia="Times New Roman" w:hAnsi="Times New Roman" w:cs="Times New Roman"/>
          <w:sz w:val="28"/>
          <w:szCs w:val="28"/>
        </w:rPr>
        <w:t xml:space="preserve"> в рамках условий, предусмотренных долгосрочными государственными (муниципальными) контрактами (договорами), и изменений к ним в соответствии с дополнительными соглашениями. </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Планирования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926E21" w:rsidRPr="00926E21" w:rsidRDefault="00926E21" w:rsidP="00926E21">
      <w:pPr>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государственный (муниципальный) контракт на выполнение строительно-монтажных работ (работ по капитальному ремонту объекта);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поручение Губернатора Ростовской области о выделении средств областного бюджета на строительство (реконструкцию, капитальный ремонт) объекта;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бюджета направлений расходов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гарантийные письма администрации </w:t>
      </w:r>
      <w:r w:rsidR="00AF0C8A">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по софинансированию областных средств в случае их предоставления из областного бюджета на весь период реализации проекта (для объектов муниципальной собственности).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w:t>
      </w:r>
      <w:r w:rsidRPr="00926E21">
        <w:rPr>
          <w:rFonts w:ascii="Times New Roman" w:eastAsia="Times New Roman" w:hAnsi="Times New Roman" w:cs="Times New Roman"/>
          <w:sz w:val="28"/>
          <w:szCs w:val="28"/>
        </w:rPr>
        <w:lastRenderedPageBreak/>
        <w:t>объектам, необходимых для реализации программных указов Президента Российской Федерации, софинансирования объектов и направлений из федерального и областного бюджета осуществляется при наличии следующих документов:</w:t>
      </w:r>
    </w:p>
    <w:p w:rsidR="00926E21" w:rsidRPr="00926E21" w:rsidRDefault="00926E21" w:rsidP="00926E21">
      <w:pPr>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заключение о достоверности определения сметной стоимости проектных работ;</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государственный (муниципальный) контракт на разработку проектно-сметной документации и выполнение проектно-изыскательских работ (при наличии);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поручение Губернатора Ростовской области о выделении средств областного бюджета на разработку проектной (сметной) документации и выполнение проектно-изыскательских работ;</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документы, подтверждающие необходимость планирования бюджетных ассигнований на разработку проектно-сметной документации и выполнение проектно-изыскательских работ в рамках указанных приоритетных или софинансируемых из федерального</w:t>
      </w:r>
      <w:r w:rsidR="001409C5">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и областного бюджета направлений расходов (при наличии);</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гарантийные письма администрации </w:t>
      </w:r>
      <w:r w:rsidR="001409C5">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по софинансированию областных средств в случае их предоставления из областного бюджета на весь период реализации проекта (для объектов муниципальной собственности).</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Планирование бюджетных ассигнований на строительство, реконструкцию и капитальный ремонт, разработку проектно-сметной документации и проектно-изыскательские работы в отношении объектов дорожного хозяйства государственной и муниципальной собственности осуществляется при наличии документов,  указанных в  настоящем пункте.</w:t>
      </w:r>
    </w:p>
    <w:p w:rsidR="00926E21" w:rsidRPr="00926E21" w:rsidRDefault="00926E21" w:rsidP="00926E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 xml:space="preserve">Расчет планового объема бюджетных ассигнований на капитальный ремонт, ремонт и содержание автомобильных дорог регионального и межмуниципального значения осуществляется в соответствии с постановлением Правительства Ростовской области от </w:t>
      </w:r>
      <w:r w:rsidR="00B45719">
        <w:rPr>
          <w:rFonts w:ascii="Times New Roman" w:eastAsia="Times New Roman" w:hAnsi="Times New Roman" w:cs="Times New Roman"/>
          <w:sz w:val="28"/>
          <w:szCs w:val="28"/>
        </w:rPr>
        <w:t>21</w:t>
      </w:r>
      <w:r w:rsidRPr="00926E21">
        <w:rPr>
          <w:rFonts w:ascii="Times New Roman" w:eastAsia="Times New Roman" w:hAnsi="Times New Roman" w:cs="Times New Roman"/>
          <w:sz w:val="28"/>
          <w:szCs w:val="28"/>
        </w:rPr>
        <w:t>.0</w:t>
      </w:r>
      <w:r w:rsidR="00B45719">
        <w:rPr>
          <w:rFonts w:ascii="Times New Roman" w:eastAsia="Times New Roman" w:hAnsi="Times New Roman" w:cs="Times New Roman"/>
          <w:sz w:val="28"/>
          <w:szCs w:val="28"/>
        </w:rPr>
        <w:t>3</w:t>
      </w:r>
      <w:r w:rsidRPr="00926E21">
        <w:rPr>
          <w:rFonts w:ascii="Times New Roman" w:eastAsia="Times New Roman" w:hAnsi="Times New Roman" w:cs="Times New Roman"/>
          <w:sz w:val="28"/>
          <w:szCs w:val="28"/>
        </w:rPr>
        <w:t>.201</w:t>
      </w:r>
      <w:r w:rsidR="00B45719">
        <w:rPr>
          <w:rFonts w:ascii="Times New Roman" w:eastAsia="Times New Roman" w:hAnsi="Times New Roman" w:cs="Times New Roman"/>
          <w:sz w:val="28"/>
          <w:szCs w:val="28"/>
        </w:rPr>
        <w:t>8</w:t>
      </w:r>
      <w:r w:rsidRPr="00926E21">
        <w:rPr>
          <w:rFonts w:ascii="Times New Roman" w:eastAsia="Times New Roman" w:hAnsi="Times New Roman" w:cs="Times New Roman"/>
          <w:sz w:val="28"/>
          <w:szCs w:val="28"/>
        </w:rPr>
        <w:t xml:space="preserve"> № 1</w:t>
      </w:r>
      <w:r w:rsidR="00B45719">
        <w:rPr>
          <w:rFonts w:ascii="Times New Roman" w:eastAsia="Times New Roman" w:hAnsi="Times New Roman" w:cs="Times New Roman"/>
          <w:sz w:val="28"/>
          <w:szCs w:val="28"/>
        </w:rPr>
        <w:t>81</w:t>
      </w:r>
      <w:r w:rsidRPr="00926E21">
        <w:rPr>
          <w:rFonts w:ascii="Times New Roman" w:eastAsia="Times New Roman" w:hAnsi="Times New Roman" w:cs="Times New Roman"/>
          <w:sz w:val="28"/>
          <w:szCs w:val="28"/>
        </w:rPr>
        <w:t xml:space="preserve"> «</w:t>
      </w:r>
      <w:r w:rsidR="00B45719" w:rsidRPr="00B45719">
        <w:rPr>
          <w:rFonts w:ascii="Times New Roman" w:hAnsi="Times New Roman" w:cs="Times New Roman"/>
          <w:sz w:val="28"/>
          <w:szCs w:val="28"/>
        </w:rPr>
        <w:t>О нормативах финансовых затрат и правилах расчета размера бюджетных ассигнований областного бюджета на капитальный ремонт, ремонт и содержание автомобильных дорог общего пользования регионального и межмуниципального значения</w:t>
      </w:r>
      <w:r w:rsidRPr="00926E21">
        <w:rPr>
          <w:rFonts w:ascii="Times New Roman" w:eastAsia="Times New Roman" w:hAnsi="Times New Roman" w:cs="Times New Roman"/>
          <w:sz w:val="28"/>
          <w:szCs w:val="28"/>
        </w:rPr>
        <w:t>».</w:t>
      </w:r>
      <w:proofErr w:type="gramEnd"/>
    </w:p>
    <w:p w:rsidR="00926E21" w:rsidRPr="00926E21" w:rsidRDefault="00926E21" w:rsidP="00926E21">
      <w:pPr>
        <w:spacing w:after="0" w:line="240" w:lineRule="auto"/>
        <w:ind w:firstLine="709"/>
        <w:jc w:val="both"/>
        <w:rPr>
          <w:rFonts w:ascii="Times New Roman" w:eastAsia="Calibri" w:hAnsi="Times New Roman" w:cs="Times New Roman"/>
          <w:sz w:val="28"/>
          <w:szCs w:val="28"/>
          <w:lang w:eastAsia="en-US"/>
        </w:rPr>
      </w:pPr>
      <w:r w:rsidRPr="00926E21">
        <w:rPr>
          <w:rFonts w:ascii="Times New Roman" w:eastAsia="Times New Roman" w:hAnsi="Times New Roman" w:cs="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3.1.5. Расчет планового объема бюджетных ассигнований на </w:t>
      </w:r>
      <w:r w:rsidRPr="00926E21">
        <w:rPr>
          <w:rFonts w:ascii="Times New Roman" w:eastAsia="Calibri" w:hAnsi="Times New Roman" w:cs="Times New Roman"/>
          <w:sz w:val="28"/>
          <w:szCs w:val="28"/>
        </w:rPr>
        <w:t xml:space="preserve">закупку товаров, работ и услуг для обеспечения муниципальных нужд </w:t>
      </w:r>
      <w:r w:rsidRPr="00926E21">
        <w:rPr>
          <w:rFonts w:ascii="Times New Roman" w:eastAsia="Times New Roman" w:hAnsi="Times New Roman" w:cs="Times New Roman"/>
          <w:sz w:val="28"/>
          <w:szCs w:val="28"/>
        </w:rPr>
        <w:t xml:space="preserve">рассчитывается с учетом необходимости выполнения требований, установленных: </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постановлением Правительства Ростовской области от 25.12.2015 № 185 «Об утверждении Правил определения нормативных затрат на обеспечение функций государственных органов Ростовской области, в том числе подведомственных им государственных казенных учреждений Ростовской области, органа управления Территориальным фондом обязательного </w:t>
      </w:r>
      <w:r w:rsidRPr="00926E21">
        <w:rPr>
          <w:rFonts w:ascii="Times New Roman" w:eastAsia="Times New Roman" w:hAnsi="Times New Roman" w:cs="Times New Roman"/>
          <w:sz w:val="28"/>
          <w:szCs w:val="28"/>
        </w:rPr>
        <w:lastRenderedPageBreak/>
        <w:t>медицинского страхования Ростовской области»;</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постановлением Правительства Ростовской области от 14.01.2016 № 5 «Об утверждении Правил определения требований 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предельных цен товаров, работ, услуг)»;</w:t>
      </w:r>
      <w:proofErr w:type="gramEnd"/>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6E21">
        <w:rPr>
          <w:rFonts w:ascii="Times New Roman" w:eastAsia="Times New Roman" w:hAnsi="Times New Roman" w:cs="Times New Roman"/>
          <w:sz w:val="28"/>
          <w:szCs w:val="28"/>
        </w:rPr>
        <w:t xml:space="preserve">постановлением Администрации </w:t>
      </w:r>
      <w:r w:rsidR="00B22DFB">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от 3</w:t>
      </w:r>
      <w:r w:rsidR="00B22DFB">
        <w:rPr>
          <w:rFonts w:ascii="Times New Roman" w:eastAsia="Times New Roman" w:hAnsi="Times New Roman" w:cs="Times New Roman"/>
          <w:sz w:val="28"/>
          <w:szCs w:val="28"/>
        </w:rPr>
        <w:t>1</w:t>
      </w:r>
      <w:r w:rsidRPr="00926E21">
        <w:rPr>
          <w:rFonts w:ascii="Times New Roman" w:eastAsia="Times New Roman" w:hAnsi="Times New Roman" w:cs="Times New Roman"/>
          <w:sz w:val="28"/>
          <w:szCs w:val="28"/>
        </w:rPr>
        <w:t>.</w:t>
      </w:r>
      <w:r w:rsidR="00B22DFB">
        <w:rPr>
          <w:rFonts w:ascii="Times New Roman" w:eastAsia="Times New Roman" w:hAnsi="Times New Roman" w:cs="Times New Roman"/>
          <w:sz w:val="28"/>
          <w:szCs w:val="28"/>
        </w:rPr>
        <w:t>12</w:t>
      </w:r>
      <w:r w:rsidRPr="00926E21">
        <w:rPr>
          <w:rFonts w:ascii="Times New Roman" w:eastAsia="Times New Roman" w:hAnsi="Times New Roman" w:cs="Times New Roman"/>
          <w:sz w:val="28"/>
          <w:szCs w:val="28"/>
        </w:rPr>
        <w:t>.201</w:t>
      </w:r>
      <w:r w:rsidR="00B22DFB">
        <w:rPr>
          <w:rFonts w:ascii="Times New Roman" w:eastAsia="Times New Roman" w:hAnsi="Times New Roman" w:cs="Times New Roman"/>
          <w:sz w:val="28"/>
          <w:szCs w:val="28"/>
        </w:rPr>
        <w:t>5</w:t>
      </w:r>
      <w:r w:rsidRPr="00926E21">
        <w:rPr>
          <w:rFonts w:ascii="Times New Roman" w:eastAsia="Times New Roman" w:hAnsi="Times New Roman" w:cs="Times New Roman"/>
          <w:sz w:val="28"/>
          <w:szCs w:val="28"/>
        </w:rPr>
        <w:t xml:space="preserve">г № </w:t>
      </w:r>
      <w:r w:rsidR="00B22DFB">
        <w:rPr>
          <w:rFonts w:ascii="Times New Roman" w:eastAsia="Times New Roman" w:hAnsi="Times New Roman" w:cs="Times New Roman"/>
          <w:sz w:val="28"/>
          <w:szCs w:val="28"/>
        </w:rPr>
        <w:t>331</w:t>
      </w:r>
      <w:r w:rsidRPr="00926E21">
        <w:rPr>
          <w:rFonts w:ascii="Times New Roman" w:eastAsia="Times New Roman" w:hAnsi="Times New Roman" w:cs="Times New Roman"/>
          <w:sz w:val="28"/>
          <w:szCs w:val="28"/>
        </w:rPr>
        <w:t xml:space="preserve"> «Об утверждении </w:t>
      </w:r>
      <w:r w:rsidR="00B22DFB">
        <w:rPr>
          <w:rFonts w:ascii="Times New Roman" w:eastAsia="Times New Roman" w:hAnsi="Times New Roman" w:cs="Times New Roman"/>
          <w:kern w:val="2"/>
          <w:sz w:val="28"/>
          <w:szCs w:val="28"/>
        </w:rPr>
        <w:t>Правил</w:t>
      </w:r>
      <w:r w:rsidR="00B22DFB" w:rsidRPr="00B22DFB">
        <w:rPr>
          <w:rFonts w:ascii="Times New Roman" w:eastAsia="Times New Roman" w:hAnsi="Times New Roman" w:cs="Times New Roman"/>
          <w:kern w:val="2"/>
          <w:sz w:val="28"/>
          <w:szCs w:val="28"/>
        </w:rPr>
        <w:t xml:space="preserve"> определения нормативных затрат на обеспечение функций органов местного самоуправления Дубовского сельского поселения</w:t>
      </w:r>
      <w:r w:rsidRPr="00926E21">
        <w:rPr>
          <w:rFonts w:ascii="Times New Roman" w:eastAsia="Times New Roman" w:hAnsi="Times New Roman" w:cs="Times New Roman"/>
          <w:sz w:val="28"/>
          <w:szCs w:val="28"/>
        </w:rPr>
        <w:t>»</w:t>
      </w:r>
      <w:r w:rsidRPr="00926E21">
        <w:rPr>
          <w:rFonts w:ascii="Times New Roman" w:eastAsia="Calibri" w:hAnsi="Times New Roman" w:cs="Times New Roman"/>
          <w:sz w:val="28"/>
          <w:szCs w:val="28"/>
        </w:rPr>
        <w:t>;</w:t>
      </w:r>
    </w:p>
    <w:p w:rsidR="00926E21" w:rsidRPr="00926E21" w:rsidRDefault="00926E21" w:rsidP="00926E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26E21">
        <w:rPr>
          <w:rFonts w:ascii="Times New Roman" w:eastAsia="Times New Roman" w:hAnsi="Times New Roman" w:cs="Times New Roman"/>
          <w:sz w:val="28"/>
          <w:szCs w:val="28"/>
        </w:rPr>
        <w:t xml:space="preserve">постановлением Администрации </w:t>
      </w:r>
      <w:r w:rsidR="00263E71">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от </w:t>
      </w:r>
      <w:r w:rsidR="00263E71">
        <w:rPr>
          <w:rFonts w:ascii="Times New Roman" w:eastAsia="Times New Roman" w:hAnsi="Times New Roman" w:cs="Times New Roman"/>
          <w:sz w:val="28"/>
          <w:szCs w:val="28"/>
        </w:rPr>
        <w:t>16</w:t>
      </w:r>
      <w:r w:rsidRPr="00926E21">
        <w:rPr>
          <w:rFonts w:ascii="Times New Roman" w:eastAsia="Times New Roman" w:hAnsi="Times New Roman" w:cs="Times New Roman"/>
          <w:sz w:val="28"/>
          <w:szCs w:val="28"/>
        </w:rPr>
        <w:t xml:space="preserve">.05.2016г № </w:t>
      </w:r>
      <w:r w:rsidR="00263E71">
        <w:rPr>
          <w:rFonts w:ascii="Times New Roman" w:eastAsia="Times New Roman" w:hAnsi="Times New Roman" w:cs="Times New Roman"/>
          <w:sz w:val="28"/>
          <w:szCs w:val="28"/>
        </w:rPr>
        <w:t>123</w:t>
      </w:r>
      <w:r w:rsidRPr="00926E21">
        <w:rPr>
          <w:rFonts w:ascii="Times New Roman" w:eastAsia="Times New Roman" w:hAnsi="Times New Roman" w:cs="Times New Roman"/>
          <w:sz w:val="28"/>
          <w:szCs w:val="28"/>
        </w:rPr>
        <w:t xml:space="preserve"> «Об утверждении требований к закупаемым Администрацией </w:t>
      </w:r>
      <w:r w:rsidR="00263E71">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 и подведомственн</w:t>
      </w:r>
      <w:r w:rsidR="00263E71">
        <w:rPr>
          <w:rFonts w:ascii="Times New Roman" w:eastAsia="Times New Roman" w:hAnsi="Times New Roman" w:cs="Times New Roman"/>
          <w:sz w:val="28"/>
          <w:szCs w:val="28"/>
        </w:rPr>
        <w:t>ого</w:t>
      </w:r>
      <w:r w:rsidRPr="00926E21">
        <w:rPr>
          <w:rFonts w:ascii="Times New Roman" w:eastAsia="Times New Roman" w:hAnsi="Times New Roman" w:cs="Times New Roman"/>
          <w:sz w:val="28"/>
          <w:szCs w:val="28"/>
        </w:rPr>
        <w:t xml:space="preserve">  ей муниципальн</w:t>
      </w:r>
      <w:r w:rsidR="00263E71">
        <w:rPr>
          <w:rFonts w:ascii="Times New Roman" w:eastAsia="Times New Roman" w:hAnsi="Times New Roman" w:cs="Times New Roman"/>
          <w:sz w:val="28"/>
          <w:szCs w:val="28"/>
        </w:rPr>
        <w:t>ого</w:t>
      </w:r>
      <w:r w:rsidRPr="00926E21">
        <w:rPr>
          <w:rFonts w:ascii="Times New Roman" w:eastAsia="Times New Roman" w:hAnsi="Times New Roman" w:cs="Times New Roman"/>
          <w:sz w:val="28"/>
          <w:szCs w:val="28"/>
        </w:rPr>
        <w:t xml:space="preserve"> </w:t>
      </w:r>
      <w:r w:rsidR="00263E71">
        <w:rPr>
          <w:rFonts w:ascii="Times New Roman" w:eastAsia="Times New Roman" w:hAnsi="Times New Roman" w:cs="Times New Roman"/>
          <w:sz w:val="28"/>
          <w:szCs w:val="28"/>
        </w:rPr>
        <w:t>бюджетного</w:t>
      </w:r>
      <w:r w:rsidRPr="00926E21">
        <w:rPr>
          <w:rFonts w:ascii="Times New Roman" w:eastAsia="Times New Roman" w:hAnsi="Times New Roman" w:cs="Times New Roman"/>
          <w:sz w:val="28"/>
          <w:szCs w:val="28"/>
        </w:rPr>
        <w:t xml:space="preserve"> учреждени</w:t>
      </w:r>
      <w:r w:rsidR="00263E71">
        <w:rPr>
          <w:rFonts w:ascii="Times New Roman" w:eastAsia="Times New Roman" w:hAnsi="Times New Roman" w:cs="Times New Roman"/>
          <w:sz w:val="28"/>
          <w:szCs w:val="28"/>
        </w:rPr>
        <w:t>я</w:t>
      </w:r>
      <w:r w:rsidRPr="00926E21">
        <w:rPr>
          <w:rFonts w:ascii="Times New Roman" w:eastAsia="Times New Roman" w:hAnsi="Times New Roman" w:cs="Times New Roman"/>
          <w:sz w:val="28"/>
          <w:szCs w:val="28"/>
        </w:rPr>
        <w:t xml:space="preserve"> отдельным видам товаров, работ, услуг (в том числе предельны</w:t>
      </w:r>
      <w:r w:rsidR="00263E71">
        <w:rPr>
          <w:rFonts w:ascii="Times New Roman" w:eastAsia="Times New Roman" w:hAnsi="Times New Roman" w:cs="Times New Roman"/>
          <w:sz w:val="28"/>
          <w:szCs w:val="28"/>
        </w:rPr>
        <w:t>х цен</w:t>
      </w:r>
      <w:r w:rsidRPr="00926E21">
        <w:rPr>
          <w:rFonts w:ascii="Times New Roman" w:eastAsia="Times New Roman" w:hAnsi="Times New Roman" w:cs="Times New Roman"/>
          <w:sz w:val="28"/>
          <w:szCs w:val="28"/>
        </w:rPr>
        <w:t xml:space="preserve"> товаров, работ, услуг)»</w:t>
      </w:r>
      <w:r w:rsidRPr="00926E21">
        <w:rPr>
          <w:rFonts w:ascii="Times New Roman" w:eastAsia="Calibri"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3.2. Планирование бюджетных ассигнований на социальное обеспечение населения </w:t>
      </w:r>
      <w:r w:rsidR="00E44DFD">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3.2.1. Расчет планового объема бюджетных ассигнований местного бюджета на реализацию активных мероприятий содействия занятости населения:</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объем затрат на организацию проведения оплачиваемых общественных работ</w:t>
      </w:r>
      <w:r w:rsidRPr="00926E21">
        <w:rPr>
          <w:rFonts w:ascii="Times New Roman" w:eastAsia="Times New Roman" w:hAnsi="Times New Roman" w:cs="Arial"/>
          <w:sz w:val="28"/>
          <w:szCs w:val="28"/>
        </w:rPr>
        <w:t xml:space="preserve"> </w:t>
      </w:r>
      <w:r w:rsidRPr="00926E21">
        <w:rPr>
          <w:rFonts w:ascii="Times New Roman" w:eastAsia="Times New Roman" w:hAnsi="Times New Roman" w:cs="Times New Roman"/>
          <w:sz w:val="28"/>
          <w:szCs w:val="28"/>
        </w:rPr>
        <w:t>(</w:t>
      </w:r>
      <w:r w:rsidRPr="00926E21">
        <w:rPr>
          <w:rFonts w:ascii="Times New Roman" w:eastAsia="Times New Roman" w:hAnsi="Times New Roman" w:cs="Times New Roman"/>
          <w:sz w:val="28"/>
          <w:szCs w:val="28"/>
          <w:lang w:val="en-US"/>
        </w:rPr>
        <w:t>Sob</w:t>
      </w:r>
      <w:r w:rsidRPr="00926E21">
        <w:rPr>
          <w:rFonts w:ascii="Times New Roman" w:eastAsia="Times New Roman" w:hAnsi="Times New Roman" w:cs="Times New Roman"/>
          <w:sz w:val="28"/>
          <w:szCs w:val="28"/>
        </w:rPr>
        <w:t>) определяется по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16"/>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lang w:val="en-US"/>
        </w:rPr>
      </w:pPr>
      <w:r w:rsidRPr="00926E21">
        <w:rPr>
          <w:rFonts w:ascii="Times New Roman" w:eastAsia="Times New Roman" w:hAnsi="Times New Roman" w:cs="Times New Roman"/>
          <w:sz w:val="28"/>
          <w:szCs w:val="28"/>
          <w:lang w:val="en-US"/>
        </w:rPr>
        <w:t xml:space="preserve">Sob = Rob </w:t>
      </w:r>
      <w:proofErr w:type="gramStart"/>
      <w:r w:rsidRPr="00926E21">
        <w:rPr>
          <w:rFonts w:ascii="Times New Roman" w:eastAsia="Times New Roman" w:hAnsi="Times New Roman" w:cs="Times New Roman"/>
          <w:sz w:val="28"/>
          <w:szCs w:val="28"/>
          <w:lang w:val="en-US"/>
        </w:rPr>
        <w:t>x  Fob</w:t>
      </w:r>
      <w:proofErr w:type="gramEnd"/>
      <w:r w:rsidRPr="00926E21">
        <w:rPr>
          <w:rFonts w:ascii="Times New Roman" w:eastAsia="Times New Roman" w:hAnsi="Times New Roman" w:cs="Times New Roman"/>
          <w:sz w:val="28"/>
          <w:szCs w:val="28"/>
          <w:lang w:val="en-US"/>
        </w:rPr>
        <w:t> </w:t>
      </w:r>
      <w:r w:rsidRPr="00926E21">
        <w:rPr>
          <w:rFonts w:ascii="Times New Roman" w:eastAsia="Times New Roman" w:hAnsi="Times New Roman" w:cs="Times New Roman"/>
          <w:sz w:val="28"/>
          <w:szCs w:val="28"/>
        </w:rPr>
        <w:t>х</w:t>
      </w:r>
      <w:r w:rsidRPr="00926E21">
        <w:rPr>
          <w:rFonts w:ascii="Times New Roman" w:eastAsia="Times New Roman" w:hAnsi="Times New Roman" w:cs="Times New Roman"/>
          <w:sz w:val="28"/>
          <w:szCs w:val="28"/>
          <w:lang w:val="en-US"/>
        </w:rPr>
        <w:t xml:space="preserve">  </w:t>
      </w: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lang w:val="en-US"/>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16"/>
          <w:lang w:val="en-US"/>
        </w:rPr>
      </w:pP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lang w:val="en-US"/>
        </w:rPr>
        <w:t>Rob</w:t>
      </w:r>
      <w:r w:rsidRPr="00926E21">
        <w:rPr>
          <w:rFonts w:ascii="Times New Roman" w:eastAsia="Times New Roman" w:hAnsi="Times New Roman" w:cs="Times New Roman"/>
          <w:sz w:val="28"/>
          <w:szCs w:val="28"/>
        </w:rPr>
        <w:t> – норматив затрат на материальную поддержку одного гражданина, участвующего в общественных работах, в размере МРОТ</w:t>
      </w:r>
      <w:r w:rsidR="00E44DFD">
        <w:rPr>
          <w:rFonts w:ascii="Times New Roman" w:eastAsia="Times New Roman" w:hAnsi="Times New Roman" w:cs="Times New Roman"/>
          <w:sz w:val="28"/>
          <w:szCs w:val="28"/>
        </w:rPr>
        <w:t>, а также начислений</w:t>
      </w:r>
      <w:r w:rsidR="00E44DFD" w:rsidRPr="00E44DFD">
        <w:rPr>
          <w:rFonts w:ascii="Times New Roman" w:eastAsia="Times New Roman" w:hAnsi="Times New Roman" w:cs="Times New Roman"/>
          <w:sz w:val="28"/>
          <w:szCs w:val="28"/>
        </w:rPr>
        <w:t xml:space="preserve"> </w:t>
      </w:r>
      <w:r w:rsidR="00E44DFD" w:rsidRPr="00926E21">
        <w:rPr>
          <w:rFonts w:ascii="Times New Roman" w:eastAsia="Times New Roman" w:hAnsi="Times New Roman" w:cs="Times New Roman"/>
          <w:sz w:val="28"/>
          <w:szCs w:val="28"/>
        </w:rPr>
        <w:t>по страховым взносам в государственные внебюджетные фонды</w:t>
      </w:r>
      <w:r w:rsidRPr="00926E21">
        <w:rPr>
          <w:rFonts w:ascii="Times New Roman" w:eastAsia="Times New Roman"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lang w:val="en-US"/>
        </w:rPr>
        <w:t>Fob</w:t>
      </w:r>
      <w:proofErr w:type="gramStart"/>
      <w:r w:rsidRPr="00926E21">
        <w:rPr>
          <w:rFonts w:ascii="Times New Roman" w:eastAsia="Times New Roman" w:hAnsi="Times New Roman" w:cs="Times New Roman"/>
          <w:sz w:val="28"/>
          <w:szCs w:val="28"/>
        </w:rPr>
        <w:t>  -</w:t>
      </w:r>
      <w:proofErr w:type="gramEnd"/>
      <w:r w:rsidRPr="00926E21">
        <w:rPr>
          <w:rFonts w:ascii="Times New Roman" w:eastAsia="Times New Roman" w:hAnsi="Times New Roman" w:cs="Times New Roman"/>
          <w:sz w:val="28"/>
          <w:szCs w:val="28"/>
        </w:rPr>
        <w:t> планируемая численность получателей муниципальной услуги по организации проведения оплачиваемых общественных работ в очередном финансовом году;</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rPr>
        <w:t> - средняя продолжительность работы;</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rPr>
        <w:t xml:space="preserve"> - объем средств </w:t>
      </w:r>
      <w:r w:rsidR="00465D70">
        <w:rPr>
          <w:rFonts w:ascii="Times New Roman" w:eastAsia="Times New Roman" w:hAnsi="Times New Roman" w:cs="Times New Roman"/>
          <w:sz w:val="28"/>
          <w:szCs w:val="28"/>
        </w:rPr>
        <w:t xml:space="preserve">на </w:t>
      </w:r>
      <w:r w:rsidR="00465D70" w:rsidRPr="00465D70">
        <w:rPr>
          <w:rFonts w:ascii="Times New Roman" w:hAnsi="Times New Roman" w:cs="Times New Roman"/>
          <w:sz w:val="28"/>
        </w:rPr>
        <w:t xml:space="preserve">затраты, связанных с </w:t>
      </w:r>
      <w:proofErr w:type="gramStart"/>
      <w:r w:rsidR="00465D70" w:rsidRPr="00465D70">
        <w:rPr>
          <w:rFonts w:ascii="Times New Roman" w:hAnsi="Times New Roman" w:cs="Times New Roman"/>
          <w:sz w:val="28"/>
        </w:rPr>
        <w:t>перечислением  налогов</w:t>
      </w:r>
      <w:proofErr w:type="gramEnd"/>
      <w:r w:rsidR="00465D70" w:rsidRPr="00465D70">
        <w:rPr>
          <w:rFonts w:ascii="Times New Roman" w:hAnsi="Times New Roman" w:cs="Times New Roman"/>
          <w:sz w:val="28"/>
        </w:rPr>
        <w:t xml:space="preserve"> за граждан, осуществляющих временные работы (6%)</w:t>
      </w:r>
      <w:r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Calibri"/>
          <w:sz w:val="28"/>
          <w:szCs w:val="28"/>
        </w:rPr>
      </w:pP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Calibri"/>
          <w:sz w:val="28"/>
          <w:szCs w:val="28"/>
        </w:rPr>
        <w:t>объем затрат на организацию временного</w:t>
      </w:r>
      <w:r w:rsidRPr="00926E21">
        <w:rPr>
          <w:rFonts w:ascii="Times New Roman" w:eastAsia="Times New Roman" w:hAnsi="Times New Roman" w:cs="Times New Roman"/>
          <w:sz w:val="28"/>
          <w:szCs w:val="28"/>
        </w:rPr>
        <w:t xml:space="preserve"> трудоустройства (</w:t>
      </w:r>
      <w:proofErr w:type="spellStart"/>
      <w:r w:rsidRPr="00926E21">
        <w:rPr>
          <w:rFonts w:ascii="Times New Roman" w:eastAsia="Times New Roman" w:hAnsi="Times New Roman" w:cs="Times New Roman"/>
          <w:sz w:val="28"/>
          <w:szCs w:val="28"/>
          <w:lang w:val="en-US"/>
        </w:rPr>
        <w:t>Svrtr</w:t>
      </w:r>
      <w:proofErr w:type="spellEnd"/>
      <w:r w:rsidRPr="00926E21">
        <w:rPr>
          <w:rFonts w:ascii="Times New Roman" w:eastAsia="Times New Roman" w:hAnsi="Times New Roman" w:cs="Times New Roman"/>
          <w:sz w:val="28"/>
          <w:szCs w:val="28"/>
        </w:rPr>
        <w:t>)</w:t>
      </w:r>
      <w:r w:rsidRPr="00926E21">
        <w:rPr>
          <w:rFonts w:ascii="Times New Roman" w:eastAsia="Times New Roman" w:hAnsi="Times New Roman" w:cs="Arial"/>
          <w:sz w:val="28"/>
          <w:szCs w:val="28"/>
        </w:rPr>
        <w:t xml:space="preserve"> </w:t>
      </w:r>
      <w:r w:rsidRPr="00926E21">
        <w:rPr>
          <w:rFonts w:ascii="Times New Roman" w:eastAsia="Times New Roman" w:hAnsi="Times New Roman" w:cs="Times New Roman"/>
          <w:sz w:val="28"/>
          <w:szCs w:val="28"/>
        </w:rPr>
        <w:t>несовершеннолетних граждан в возрасте от 14 до 18 лет в свободное от учебы время, определяется по формуле:</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lang w:val="en-US"/>
        </w:rPr>
      </w:pPr>
      <w:proofErr w:type="spellStart"/>
      <w:r w:rsidRPr="00926E21">
        <w:rPr>
          <w:rFonts w:ascii="Times New Roman" w:eastAsia="Times New Roman" w:hAnsi="Times New Roman" w:cs="Times New Roman"/>
          <w:sz w:val="28"/>
          <w:szCs w:val="28"/>
          <w:lang w:val="en-US"/>
        </w:rPr>
        <w:lastRenderedPageBreak/>
        <w:t>Svrtr</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Rnes</w:t>
      </w:r>
      <w:proofErr w:type="spellEnd"/>
      <w:r w:rsidRPr="00926E21">
        <w:rPr>
          <w:rFonts w:ascii="Times New Roman" w:eastAsia="Times New Roman" w:hAnsi="Times New Roman" w:cs="Times New Roman"/>
          <w:sz w:val="28"/>
          <w:szCs w:val="28"/>
          <w:lang w:val="en-US"/>
        </w:rPr>
        <w:t xml:space="preserve"> </w:t>
      </w:r>
      <w:proofErr w:type="gramStart"/>
      <w:r w:rsidRPr="00926E21">
        <w:rPr>
          <w:rFonts w:ascii="Times New Roman" w:eastAsia="Times New Roman" w:hAnsi="Times New Roman" w:cs="Times New Roman"/>
          <w:sz w:val="28"/>
          <w:szCs w:val="28"/>
          <w:lang w:val="en-US"/>
        </w:rPr>
        <w:t xml:space="preserve">x  </w:t>
      </w:r>
      <w:proofErr w:type="spellStart"/>
      <w:r w:rsidRPr="00926E21">
        <w:rPr>
          <w:rFonts w:ascii="Times New Roman" w:eastAsia="Times New Roman" w:hAnsi="Times New Roman" w:cs="Times New Roman"/>
          <w:sz w:val="28"/>
          <w:szCs w:val="28"/>
          <w:lang w:val="en-US"/>
        </w:rPr>
        <w:t>Fnes</w:t>
      </w:r>
      <w:proofErr w:type="spellEnd"/>
      <w:proofErr w:type="gramEnd"/>
      <w:r w:rsidRPr="00926E21">
        <w:rPr>
          <w:rFonts w:ascii="Times New Roman" w:eastAsia="Times New Roman" w:hAnsi="Times New Roman" w:cs="Times New Roman"/>
          <w:sz w:val="28"/>
          <w:szCs w:val="28"/>
          <w:lang w:val="en-US"/>
        </w:rPr>
        <w:t> </w:t>
      </w:r>
      <w:r w:rsidRPr="00926E21">
        <w:rPr>
          <w:rFonts w:ascii="Times New Roman" w:eastAsia="Times New Roman" w:hAnsi="Times New Roman" w:cs="Times New Roman"/>
          <w:sz w:val="28"/>
          <w:szCs w:val="28"/>
        </w:rPr>
        <w:t>х</w:t>
      </w:r>
      <w:r w:rsidRPr="00926E21">
        <w:rPr>
          <w:rFonts w:ascii="Times New Roman" w:eastAsia="Times New Roman" w:hAnsi="Times New Roman" w:cs="Times New Roman"/>
          <w:sz w:val="28"/>
          <w:szCs w:val="28"/>
          <w:lang w:val="en-US"/>
        </w:rPr>
        <w:t xml:space="preserve">  </w:t>
      </w: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lang w:val="en-US"/>
        </w:rPr>
        <w:t xml:space="preserve"> + </w:t>
      </w: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lang w:val="en-US"/>
        </w:rPr>
        <w:t xml:space="preserve">) </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Rnes</w:t>
      </w:r>
      <w:proofErr w:type="spellEnd"/>
      <w:r w:rsidRPr="00926E21">
        <w:rPr>
          <w:rFonts w:ascii="Times New Roman" w:eastAsia="Times New Roman" w:hAnsi="Times New Roman" w:cs="Times New Roman"/>
          <w:sz w:val="28"/>
          <w:szCs w:val="28"/>
        </w:rPr>
        <w:t> – норматив затрат на материальную поддержку одного несовершеннолетнего гражданина в возрасте от 14 до 18 лет, участвующего во временных работах, в размере МРОТ на очередной финансовый год</w:t>
      </w:r>
      <w:r w:rsidR="003C2730">
        <w:rPr>
          <w:rFonts w:ascii="Times New Roman" w:eastAsia="Times New Roman" w:hAnsi="Times New Roman" w:cs="Times New Roman"/>
          <w:sz w:val="28"/>
          <w:szCs w:val="28"/>
        </w:rPr>
        <w:t>, а также начислений</w:t>
      </w:r>
      <w:r w:rsidR="003C2730" w:rsidRPr="00E44DFD">
        <w:rPr>
          <w:rFonts w:ascii="Times New Roman" w:eastAsia="Times New Roman" w:hAnsi="Times New Roman" w:cs="Times New Roman"/>
          <w:sz w:val="28"/>
          <w:szCs w:val="28"/>
        </w:rPr>
        <w:t xml:space="preserve"> </w:t>
      </w:r>
      <w:r w:rsidR="003C2730" w:rsidRPr="00926E21">
        <w:rPr>
          <w:rFonts w:ascii="Times New Roman" w:eastAsia="Times New Roman" w:hAnsi="Times New Roman" w:cs="Times New Roman"/>
          <w:sz w:val="28"/>
          <w:szCs w:val="28"/>
        </w:rPr>
        <w:t>по страховым взносам в государственные внебюджетные фонды</w:t>
      </w:r>
      <w:r w:rsidRPr="00926E21">
        <w:rPr>
          <w:rFonts w:ascii="Times New Roman" w:eastAsia="Times New Roman" w:hAnsi="Times New Roman" w:cs="Times New Roman"/>
          <w:sz w:val="28"/>
          <w:szCs w:val="28"/>
        </w:rPr>
        <w:t>;</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Fnes</w:t>
      </w:r>
      <w:proofErr w:type="spellEnd"/>
      <w:r w:rsidRPr="00926E21">
        <w:rPr>
          <w:rFonts w:ascii="Times New Roman" w:eastAsia="Times New Roman" w:hAnsi="Times New Roman" w:cs="Times New Roman"/>
          <w:sz w:val="28"/>
          <w:szCs w:val="28"/>
        </w:rPr>
        <w:t>  - планируемая численность несовершеннолетних граждан в возрасте от 14 до 18 лет, участвующих во временных работах, в очередном финансовом году;</w:t>
      </w:r>
    </w:p>
    <w:p w:rsidR="003C2730" w:rsidRPr="00926E21" w:rsidRDefault="003C2730" w:rsidP="003C2730">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Pu</w:t>
      </w:r>
      <w:proofErr w:type="spellEnd"/>
      <w:r w:rsidRPr="00926E21">
        <w:rPr>
          <w:rFonts w:ascii="Times New Roman" w:eastAsia="Times New Roman" w:hAnsi="Times New Roman" w:cs="Times New Roman"/>
          <w:sz w:val="28"/>
          <w:szCs w:val="28"/>
        </w:rPr>
        <w:t> - средняя продолжительность работы;</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lang w:val="en-US"/>
        </w:rPr>
        <w:t>Rbank</w:t>
      </w:r>
      <w:proofErr w:type="spellEnd"/>
      <w:r w:rsidRPr="00926E21">
        <w:rPr>
          <w:rFonts w:ascii="Times New Roman" w:eastAsia="Times New Roman" w:hAnsi="Times New Roman" w:cs="Times New Roman"/>
          <w:sz w:val="28"/>
          <w:szCs w:val="28"/>
        </w:rPr>
        <w:t xml:space="preserve"> - </w:t>
      </w:r>
      <w:r w:rsidR="003C2730" w:rsidRPr="00926E21">
        <w:rPr>
          <w:rFonts w:ascii="Times New Roman" w:eastAsia="Times New Roman" w:hAnsi="Times New Roman" w:cs="Times New Roman"/>
          <w:sz w:val="28"/>
          <w:szCs w:val="28"/>
        </w:rPr>
        <w:t xml:space="preserve">объем средств </w:t>
      </w:r>
      <w:r w:rsidR="003C2730">
        <w:rPr>
          <w:rFonts w:ascii="Times New Roman" w:eastAsia="Times New Roman" w:hAnsi="Times New Roman" w:cs="Times New Roman"/>
          <w:sz w:val="28"/>
          <w:szCs w:val="28"/>
        </w:rPr>
        <w:t xml:space="preserve">на </w:t>
      </w:r>
      <w:r w:rsidR="003C2730" w:rsidRPr="00465D70">
        <w:rPr>
          <w:rFonts w:ascii="Times New Roman" w:hAnsi="Times New Roman" w:cs="Times New Roman"/>
          <w:sz w:val="28"/>
        </w:rPr>
        <w:t>затраты, связанных с перечислением  налогов за граждан</w:t>
      </w:r>
      <w:r w:rsidR="003C2730" w:rsidRPr="003C2730">
        <w:rPr>
          <w:rFonts w:ascii="Times New Roman" w:eastAsia="Times New Roman" w:hAnsi="Times New Roman" w:cs="Times New Roman"/>
          <w:sz w:val="28"/>
          <w:szCs w:val="28"/>
        </w:rPr>
        <w:t xml:space="preserve"> </w:t>
      </w:r>
      <w:r w:rsidR="003C2730" w:rsidRPr="00926E21">
        <w:rPr>
          <w:rFonts w:ascii="Times New Roman" w:eastAsia="Times New Roman" w:hAnsi="Times New Roman" w:cs="Times New Roman"/>
          <w:sz w:val="28"/>
          <w:szCs w:val="28"/>
        </w:rPr>
        <w:t>в возрасте от 14 до 18 лет</w:t>
      </w:r>
      <w:r w:rsidR="003C2730" w:rsidRPr="00465D70">
        <w:rPr>
          <w:rFonts w:ascii="Times New Roman" w:hAnsi="Times New Roman" w:cs="Times New Roman"/>
          <w:sz w:val="28"/>
        </w:rPr>
        <w:t>, осуществляющих временные работы (6%)</w:t>
      </w:r>
      <w:r w:rsidR="003C2730" w:rsidRPr="00926E21">
        <w:rPr>
          <w:rFonts w:ascii="Times New Roman" w:eastAsia="Times New Roman" w:hAnsi="Times New Roman" w:cs="Times New Roman"/>
          <w:sz w:val="28"/>
          <w:szCs w:val="28"/>
        </w:rPr>
        <w:t>;</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3.2.2. </w:t>
      </w:r>
      <w:proofErr w:type="gramStart"/>
      <w:r w:rsidRPr="00926E21">
        <w:rPr>
          <w:rFonts w:ascii="Times New Roman" w:eastAsia="Times New Roman" w:hAnsi="Times New Roman" w:cs="Times New Roman"/>
          <w:sz w:val="28"/>
          <w:szCs w:val="28"/>
        </w:rPr>
        <w:t>Плановый объем бюджетных ассигнований на осуществление полномочий по выплате муниципальной пенсии за выслугу лет, компенсации на лечение лицам, достигшим пенсионного возраста и у</w:t>
      </w:r>
      <w:r w:rsidR="0094209E">
        <w:rPr>
          <w:rFonts w:ascii="Times New Roman" w:eastAsia="Times New Roman" w:hAnsi="Times New Roman" w:cs="Times New Roman"/>
          <w:sz w:val="28"/>
          <w:szCs w:val="28"/>
        </w:rPr>
        <w:t>воленным с муниципальной службы</w:t>
      </w:r>
      <w:r w:rsidRPr="00926E21">
        <w:rPr>
          <w:rFonts w:ascii="Times New Roman" w:eastAsia="Times New Roman" w:hAnsi="Times New Roman" w:cs="Times New Roman"/>
          <w:sz w:val="28"/>
          <w:szCs w:val="28"/>
        </w:rPr>
        <w:t>, ежемесячной доплате к пенсии отдельным категориям граждан определяется исходя из анализа фактически осуществленных расходов по данным направлениям в текущем году, а также за два предыдущих отчетных периода.</w:t>
      </w:r>
      <w:proofErr w:type="gramEnd"/>
    </w:p>
    <w:p w:rsidR="00926E21" w:rsidRPr="00926E21" w:rsidRDefault="00926E21" w:rsidP="00926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3.3. Планирование бюджетных ассигнований на предоставление субсидий юридическим лицам (за исключением субсидий муниципальным</w:t>
      </w:r>
      <w:r w:rsidR="00C8228A">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 xml:space="preserve">учреждениям), индивидуальным предпринимателям, физическим лицам осуществляется на уровне, не превышающем уровень показателей первоначально принятого решения о местном бюджете на текущий финансовый год. </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w:t>
      </w:r>
      <w:r w:rsidR="008D1EA0">
        <w:rPr>
          <w:rFonts w:ascii="Times New Roman" w:eastAsia="Times New Roman" w:hAnsi="Times New Roman" w:cs="Times New Roman"/>
          <w:sz w:val="28"/>
          <w:szCs w:val="28"/>
        </w:rPr>
        <w:t>Дубовского</w:t>
      </w:r>
      <w:r w:rsidRPr="00926E21">
        <w:rPr>
          <w:rFonts w:ascii="Times New Roman" w:eastAsia="Times New Roman" w:hAnsi="Times New Roman" w:cs="Times New Roman"/>
          <w:sz w:val="28"/>
          <w:szCs w:val="28"/>
        </w:rPr>
        <w:t xml:space="preserve"> сельского поселения.</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3.4.  Расчет планового объема бюджетных ассигнований на обслуживание государственного</w:t>
      </w:r>
      <w:r w:rsidR="008D1EA0">
        <w:rPr>
          <w:rFonts w:ascii="Times New Roman" w:eastAsia="Times New Roman" w:hAnsi="Times New Roman" w:cs="Times New Roman"/>
          <w:sz w:val="28"/>
          <w:szCs w:val="28"/>
        </w:rPr>
        <w:t xml:space="preserve"> </w:t>
      </w:r>
      <w:r w:rsidRPr="00926E21">
        <w:rPr>
          <w:rFonts w:ascii="Times New Roman" w:eastAsia="Times New Roman" w:hAnsi="Times New Roman" w:cs="Times New Roman"/>
          <w:sz w:val="28"/>
          <w:szCs w:val="28"/>
        </w:rPr>
        <w:t>муниципального долга осуществляется плановым методом с учетом заключенных соглашений (договоров) и планируемых новых заимствований на очередной финансовый год и на плановый период.</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Расходы на обслуживание планируемых к привлечению кредитов кредитных организаций (</w:t>
      </w:r>
      <w:proofErr w:type="spellStart"/>
      <w:proofErr w:type="gramStart"/>
      <w:r w:rsidRPr="00926E21">
        <w:rPr>
          <w:rFonts w:ascii="Times New Roman" w:eastAsia="Times New Roman" w:hAnsi="Times New Roman" w:cs="Times New Roman"/>
          <w:sz w:val="28"/>
          <w:szCs w:val="28"/>
        </w:rPr>
        <w:t>О</w:t>
      </w:r>
      <w:r w:rsidRPr="00926E21">
        <w:rPr>
          <w:rFonts w:ascii="Times New Roman" w:eastAsia="Times New Roman" w:hAnsi="Times New Roman" w:cs="Times New Roman"/>
          <w:sz w:val="28"/>
          <w:szCs w:val="28"/>
          <w:vertAlign w:val="subscript"/>
        </w:rPr>
        <w:t>кр</w:t>
      </w:r>
      <w:proofErr w:type="spellEnd"/>
      <w:proofErr w:type="gramEnd"/>
      <w:r w:rsidRPr="00926E21">
        <w:rPr>
          <w:rFonts w:ascii="Times New Roman" w:eastAsia="Times New Roman" w:hAnsi="Times New Roman" w:cs="Times New Roman"/>
          <w:sz w:val="28"/>
          <w:szCs w:val="28"/>
        </w:rPr>
        <w:t>) рассчитываются по формуле:</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
    <w:p w:rsidR="00926E21" w:rsidRPr="00926E21" w:rsidRDefault="00926E21" w:rsidP="00926E21">
      <w:pPr>
        <w:spacing w:after="0" w:line="240" w:lineRule="auto"/>
        <w:ind w:firstLine="709"/>
        <w:jc w:val="center"/>
        <w:rPr>
          <w:rFonts w:ascii="Times New Roman" w:eastAsia="Times New Roman" w:hAnsi="Times New Roman" w:cs="Times New Roman"/>
          <w:sz w:val="28"/>
          <w:szCs w:val="28"/>
        </w:rPr>
      </w:pPr>
      <w:proofErr w:type="spellStart"/>
      <w:proofErr w:type="gramStart"/>
      <w:r w:rsidRPr="00926E21">
        <w:rPr>
          <w:rFonts w:ascii="Times New Roman" w:eastAsia="Times New Roman" w:hAnsi="Times New Roman" w:cs="Times New Roman"/>
          <w:sz w:val="28"/>
          <w:szCs w:val="28"/>
        </w:rPr>
        <w:t>О</w:t>
      </w:r>
      <w:r w:rsidRPr="00926E21">
        <w:rPr>
          <w:rFonts w:ascii="Times New Roman" w:eastAsia="Times New Roman" w:hAnsi="Times New Roman" w:cs="Times New Roman"/>
          <w:sz w:val="28"/>
          <w:szCs w:val="28"/>
          <w:vertAlign w:val="subscript"/>
        </w:rPr>
        <w:t>кр</w:t>
      </w:r>
      <w:proofErr w:type="spellEnd"/>
      <w:proofErr w:type="gramEnd"/>
      <w:r w:rsidRPr="00926E21">
        <w:rPr>
          <w:rFonts w:ascii="Times New Roman" w:eastAsia="Times New Roman" w:hAnsi="Times New Roman" w:cs="Times New Roman"/>
          <w:sz w:val="28"/>
          <w:szCs w:val="28"/>
        </w:rPr>
        <w:t xml:space="preserve"> = (</w:t>
      </w: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rPr>
        <w:t xml:space="preserve"> х </w:t>
      </w:r>
      <w:proofErr w:type="spellStart"/>
      <w:r w:rsidRPr="00926E21">
        <w:rPr>
          <w:rFonts w:ascii="Times New Roman" w:eastAsia="Times New Roman" w:hAnsi="Times New Roman" w:cs="Times New Roman"/>
          <w:sz w:val="28"/>
          <w:szCs w:val="28"/>
        </w:rPr>
        <w:t>П</w:t>
      </w:r>
      <w:r w:rsidRPr="00926E21">
        <w:rPr>
          <w:rFonts w:ascii="Times New Roman" w:eastAsia="Times New Roman" w:hAnsi="Times New Roman" w:cs="Times New Roman"/>
          <w:sz w:val="28"/>
          <w:szCs w:val="28"/>
          <w:vertAlign w:val="subscript"/>
        </w:rPr>
        <w:t>д</w:t>
      </w:r>
      <w:proofErr w:type="spellEnd"/>
      <w:r w:rsidRPr="00926E21">
        <w:rPr>
          <w:rFonts w:ascii="Times New Roman" w:eastAsia="Times New Roman" w:hAnsi="Times New Roman" w:cs="Times New Roman"/>
          <w:sz w:val="28"/>
          <w:szCs w:val="28"/>
        </w:rPr>
        <w:t xml:space="preserve"> х Н(М)</w:t>
      </w:r>
      <w:proofErr w:type="spellStart"/>
      <w:r w:rsidRPr="00926E21">
        <w:rPr>
          <w:rFonts w:ascii="Times New Roman" w:eastAsia="Times New Roman" w:hAnsi="Times New Roman" w:cs="Times New Roman"/>
          <w:sz w:val="28"/>
          <w:szCs w:val="28"/>
        </w:rPr>
        <w:t>Ц</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vertAlign w:val="subscript"/>
        </w:rPr>
        <w:t>%</w:t>
      </w:r>
      <w:r w:rsidRPr="00926E21">
        <w:rPr>
          <w:rFonts w:ascii="Times New Roman" w:eastAsia="Times New Roman" w:hAnsi="Times New Roman" w:cs="Times New Roman"/>
          <w:sz w:val="28"/>
          <w:szCs w:val="28"/>
        </w:rPr>
        <w:t>) /365 (366)дней,</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где:</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Р</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размер привлекаемого кредита;</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spellStart"/>
      <w:r w:rsidRPr="00926E21">
        <w:rPr>
          <w:rFonts w:ascii="Times New Roman" w:eastAsia="Times New Roman" w:hAnsi="Times New Roman" w:cs="Times New Roman"/>
          <w:sz w:val="28"/>
          <w:szCs w:val="28"/>
        </w:rPr>
        <w:t>П</w:t>
      </w:r>
      <w:r w:rsidRPr="00926E21">
        <w:rPr>
          <w:rFonts w:ascii="Times New Roman" w:eastAsia="Times New Roman" w:hAnsi="Times New Roman" w:cs="Times New Roman"/>
          <w:sz w:val="28"/>
          <w:szCs w:val="28"/>
          <w:vertAlign w:val="subscript"/>
        </w:rPr>
        <w:t>д</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период пользования кредитом (дней);</w:t>
      </w:r>
    </w:p>
    <w:p w:rsidR="00926E21" w:rsidRPr="00926E21" w:rsidRDefault="00926E21" w:rsidP="00926E21">
      <w:pPr>
        <w:spacing w:after="0" w:line="240" w:lineRule="auto"/>
        <w:ind w:firstLine="709"/>
        <w:jc w:val="both"/>
        <w:rPr>
          <w:rFonts w:ascii="Times New Roman" w:eastAsia="Times New Roman" w:hAnsi="Times New Roman" w:cs="Times New Roman"/>
          <w:sz w:val="28"/>
          <w:szCs w:val="28"/>
        </w:rPr>
      </w:pPr>
      <w:proofErr w:type="gramStart"/>
      <w:r w:rsidRPr="00926E21">
        <w:rPr>
          <w:rFonts w:ascii="Times New Roman" w:eastAsia="Times New Roman" w:hAnsi="Times New Roman" w:cs="Times New Roman"/>
          <w:sz w:val="28"/>
          <w:szCs w:val="28"/>
        </w:rPr>
        <w:t>Н(</w:t>
      </w:r>
      <w:proofErr w:type="gramEnd"/>
      <w:r w:rsidRPr="00926E21">
        <w:rPr>
          <w:rFonts w:ascii="Times New Roman" w:eastAsia="Times New Roman" w:hAnsi="Times New Roman" w:cs="Times New Roman"/>
          <w:sz w:val="28"/>
          <w:szCs w:val="28"/>
        </w:rPr>
        <w:t>М)</w:t>
      </w:r>
      <w:proofErr w:type="spellStart"/>
      <w:r w:rsidRPr="00926E21">
        <w:rPr>
          <w:rFonts w:ascii="Times New Roman" w:eastAsia="Times New Roman" w:hAnsi="Times New Roman" w:cs="Times New Roman"/>
          <w:sz w:val="28"/>
          <w:szCs w:val="28"/>
        </w:rPr>
        <w:t>Ц</w:t>
      </w:r>
      <w:r w:rsidRPr="00926E21">
        <w:rPr>
          <w:rFonts w:ascii="Times New Roman" w:eastAsia="Times New Roman" w:hAnsi="Times New Roman" w:cs="Times New Roman"/>
          <w:sz w:val="28"/>
          <w:szCs w:val="28"/>
          <w:vertAlign w:val="subscript"/>
        </w:rPr>
        <w:t>к</w:t>
      </w:r>
      <w:proofErr w:type="spellEnd"/>
      <w:r w:rsidRPr="00926E21">
        <w:rPr>
          <w:rFonts w:ascii="Times New Roman" w:eastAsia="Times New Roman" w:hAnsi="Times New Roman" w:cs="Times New Roman"/>
          <w:sz w:val="28"/>
          <w:szCs w:val="28"/>
          <w:vertAlign w:val="subscript"/>
        </w:rPr>
        <w:t xml:space="preserve">% </w:t>
      </w:r>
      <w:r w:rsidRPr="00926E21">
        <w:rPr>
          <w:rFonts w:ascii="Times New Roman" w:eastAsia="Times New Roman" w:hAnsi="Times New Roman" w:cs="Times New Roman"/>
          <w:sz w:val="28"/>
          <w:szCs w:val="28"/>
        </w:rPr>
        <w:t>– процентная ставка по кредиту, % годовых, рассчитанная как начальная (максимальная) цена контракта по закупкам, проводимым в 4 квартале текущего финансового года.</w:t>
      </w:r>
    </w:p>
    <w:p w:rsidR="00926E21" w:rsidRPr="00926E21" w:rsidRDefault="00926E21" w:rsidP="00926E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E21">
        <w:rPr>
          <w:rFonts w:ascii="Times New Roman" w:eastAsia="Times New Roman" w:hAnsi="Times New Roman" w:cs="Times New Roman"/>
          <w:sz w:val="28"/>
          <w:szCs w:val="28"/>
        </w:rPr>
        <w:t xml:space="preserve">3.5. Расчет планового объема бюджетных ассигнований на исполнение судебных актов по искам к </w:t>
      </w:r>
      <w:r w:rsidR="00C11DEA">
        <w:rPr>
          <w:rFonts w:ascii="Times New Roman" w:eastAsia="Times New Roman" w:hAnsi="Times New Roman" w:cs="Times New Roman"/>
          <w:sz w:val="28"/>
          <w:szCs w:val="28"/>
        </w:rPr>
        <w:t>Дубовскому</w:t>
      </w:r>
      <w:r w:rsidRPr="00926E21">
        <w:rPr>
          <w:rFonts w:ascii="Times New Roman" w:eastAsia="Times New Roman" w:hAnsi="Times New Roman" w:cs="Times New Roman"/>
          <w:sz w:val="28"/>
          <w:szCs w:val="28"/>
        </w:rPr>
        <w:t xml:space="preserve"> сельскому поселению о возмещении </w:t>
      </w:r>
      <w:r w:rsidRPr="00926E21">
        <w:rPr>
          <w:rFonts w:ascii="Times New Roman" w:eastAsia="Times New Roman" w:hAnsi="Times New Roman" w:cs="Times New Roman"/>
          <w:sz w:val="28"/>
          <w:szCs w:val="28"/>
        </w:rPr>
        <w:lastRenderedPageBreak/>
        <w:t>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рассчитывается методом индексации.</w:t>
      </w:r>
    </w:p>
    <w:p w:rsidR="00926E21" w:rsidRPr="00926E21" w:rsidRDefault="00926E21" w:rsidP="00926E21">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06F8" w:rsidRPr="006006F8" w:rsidRDefault="006006F8" w:rsidP="006006F8">
      <w:pPr>
        <w:spacing w:line="240" w:lineRule="auto"/>
        <w:ind w:firstLine="720"/>
        <w:jc w:val="center"/>
        <w:rPr>
          <w:rFonts w:ascii="Times New Roman" w:hAnsi="Times New Roman" w:cs="Times New Roman"/>
          <w:sz w:val="28"/>
          <w:szCs w:val="28"/>
        </w:rPr>
      </w:pPr>
      <w:r w:rsidRPr="006006F8">
        <w:rPr>
          <w:rFonts w:ascii="Times New Roman" w:hAnsi="Times New Roman" w:cs="Times New Roman"/>
          <w:sz w:val="28"/>
          <w:szCs w:val="28"/>
        </w:rPr>
        <w:t>4. Планирование бюджетных ассигнований местного бюджета на текущий финансовый год и на плановый период</w:t>
      </w:r>
    </w:p>
    <w:p w:rsidR="006006F8" w:rsidRPr="006006F8" w:rsidRDefault="006006F8" w:rsidP="006006F8">
      <w:pPr>
        <w:spacing w:after="0" w:line="240" w:lineRule="auto"/>
        <w:ind w:firstLine="720"/>
        <w:jc w:val="both"/>
        <w:rPr>
          <w:rFonts w:ascii="Times New Roman" w:hAnsi="Times New Roman" w:cs="Times New Roman"/>
          <w:sz w:val="28"/>
          <w:szCs w:val="28"/>
        </w:rPr>
      </w:pPr>
      <w:r w:rsidRPr="006006F8">
        <w:rPr>
          <w:rFonts w:ascii="Times New Roman" w:hAnsi="Times New Roman" w:cs="Times New Roman"/>
          <w:sz w:val="28"/>
          <w:szCs w:val="28"/>
        </w:rPr>
        <w:t xml:space="preserve">Планирование бюджетных ассигнований местного бюджета на текущий финансовый год и на плановый период осуществляется по правилам, предусмотренным разделом 3 Методики, за исключением пункта 3.2 раздела 3 Методики. </w:t>
      </w:r>
    </w:p>
    <w:p w:rsidR="006006F8" w:rsidRPr="006006F8" w:rsidRDefault="006006F8" w:rsidP="006006F8">
      <w:pPr>
        <w:spacing w:after="0" w:line="240" w:lineRule="auto"/>
        <w:ind w:firstLine="720"/>
        <w:jc w:val="both"/>
        <w:rPr>
          <w:rFonts w:ascii="Times New Roman" w:hAnsi="Times New Roman" w:cs="Times New Roman"/>
          <w:sz w:val="28"/>
          <w:szCs w:val="28"/>
        </w:rPr>
      </w:pPr>
      <w:r w:rsidRPr="006006F8">
        <w:rPr>
          <w:rFonts w:ascii="Times New Roman" w:hAnsi="Times New Roman" w:cs="Times New Roman"/>
          <w:sz w:val="28"/>
          <w:szCs w:val="28"/>
        </w:rPr>
        <w:t>Планирование бюджетных ассигнований местного бюджета 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местного бюджета</w:t>
      </w:r>
      <w:proofErr w:type="gramStart"/>
      <w:r w:rsidRPr="006006F8">
        <w:rPr>
          <w:rFonts w:ascii="Times New Roman" w:hAnsi="Times New Roman" w:cs="Times New Roman"/>
          <w:sz w:val="28"/>
          <w:szCs w:val="28"/>
        </w:rPr>
        <w:t>.».</w:t>
      </w:r>
      <w:proofErr w:type="gramEnd"/>
    </w:p>
    <w:p w:rsidR="00B764AF" w:rsidRPr="002A32D6" w:rsidRDefault="00B764AF" w:rsidP="006006F8">
      <w:pPr>
        <w:widowControl w:val="0"/>
        <w:autoSpaceDE w:val="0"/>
        <w:autoSpaceDN w:val="0"/>
        <w:adjustRightInd w:val="0"/>
        <w:spacing w:line="240" w:lineRule="auto"/>
        <w:ind w:firstLine="709"/>
        <w:jc w:val="both"/>
        <w:rPr>
          <w:rFonts w:ascii="Times New Roman" w:hAnsi="Times New Roman" w:cs="Times New Roman"/>
          <w:sz w:val="28"/>
          <w:szCs w:val="28"/>
        </w:rPr>
      </w:pPr>
    </w:p>
    <w:p w:rsidR="008D45D2" w:rsidRPr="006D3757" w:rsidRDefault="008D45D2" w:rsidP="000A457D">
      <w:pPr>
        <w:tabs>
          <w:tab w:val="left" w:pos="1276"/>
          <w:tab w:val="left" w:pos="6804"/>
        </w:tabs>
        <w:spacing w:after="0" w:line="240" w:lineRule="auto"/>
        <w:ind w:firstLine="709"/>
        <w:jc w:val="center"/>
        <w:rPr>
          <w:rFonts w:ascii="Times New Roman" w:hAnsi="Times New Roman" w:cs="Times New Roman"/>
          <w:sz w:val="28"/>
          <w:szCs w:val="28"/>
        </w:rPr>
      </w:pPr>
    </w:p>
    <w:sectPr w:rsidR="008D45D2" w:rsidRPr="006D3757" w:rsidSect="006D3757">
      <w:footerReference w:type="default" r:id="rId9"/>
      <w:pgSz w:w="11906" w:h="16838" w:code="9"/>
      <w:pgMar w:top="567" w:right="851" w:bottom="56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6F" w:rsidRDefault="00CA776F" w:rsidP="00E13163">
      <w:pPr>
        <w:spacing w:after="0" w:line="240" w:lineRule="auto"/>
      </w:pPr>
      <w:r>
        <w:separator/>
      </w:r>
    </w:p>
  </w:endnote>
  <w:endnote w:type="continuationSeparator" w:id="0">
    <w:p w:rsidR="00CA776F" w:rsidRDefault="00CA776F" w:rsidP="00E1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53986"/>
      <w:docPartObj>
        <w:docPartGallery w:val="Page Numbers (Bottom of Page)"/>
        <w:docPartUnique/>
      </w:docPartObj>
    </w:sdtPr>
    <w:sdtEndPr/>
    <w:sdtContent>
      <w:p w:rsidR="006D3757" w:rsidRDefault="006D3757">
        <w:pPr>
          <w:pStyle w:val="a8"/>
          <w:jc w:val="center"/>
        </w:pPr>
        <w:r>
          <w:fldChar w:fldCharType="begin"/>
        </w:r>
        <w:r>
          <w:instrText>PAGE   \* MERGEFORMAT</w:instrText>
        </w:r>
        <w:r>
          <w:fldChar w:fldCharType="separate"/>
        </w:r>
        <w:r w:rsidR="005A4418">
          <w:rPr>
            <w:noProof/>
          </w:rPr>
          <w:t>12</w:t>
        </w:r>
        <w:r>
          <w:fldChar w:fldCharType="end"/>
        </w:r>
      </w:p>
    </w:sdtContent>
  </w:sdt>
  <w:p w:rsidR="006D3757" w:rsidRDefault="006D37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6F" w:rsidRDefault="00CA776F" w:rsidP="00E13163">
      <w:pPr>
        <w:spacing w:after="0" w:line="240" w:lineRule="auto"/>
      </w:pPr>
      <w:r>
        <w:separator/>
      </w:r>
    </w:p>
  </w:footnote>
  <w:footnote w:type="continuationSeparator" w:id="0">
    <w:p w:rsidR="00CA776F" w:rsidRDefault="00CA776F" w:rsidP="00E13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318042D3"/>
    <w:multiLevelType w:val="hybridMultilevel"/>
    <w:tmpl w:val="A5589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E749BB"/>
    <w:multiLevelType w:val="hybridMultilevel"/>
    <w:tmpl w:val="2408BF84"/>
    <w:lvl w:ilvl="0" w:tplc="C728F8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D97717"/>
    <w:multiLevelType w:val="hybridMultilevel"/>
    <w:tmpl w:val="99025750"/>
    <w:lvl w:ilvl="0" w:tplc="7D26B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592F3D"/>
    <w:multiLevelType w:val="hybridMultilevel"/>
    <w:tmpl w:val="E68298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C05570E"/>
    <w:multiLevelType w:val="multilevel"/>
    <w:tmpl w:val="EB5A80FC"/>
    <w:lvl w:ilvl="0">
      <w:start w:val="2"/>
      <w:numFmt w:val="decimal"/>
      <w:lvlText w:val="%1."/>
      <w:lvlJc w:val="left"/>
      <w:pPr>
        <w:ind w:left="435" w:hanging="43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A47440C"/>
    <w:multiLevelType w:val="hybridMultilevel"/>
    <w:tmpl w:val="797E668E"/>
    <w:lvl w:ilvl="0" w:tplc="A8B6BD30">
      <w:start w:val="2"/>
      <w:numFmt w:val="decimal"/>
      <w:lvlText w:val="%1."/>
      <w:lvlJc w:val="left"/>
      <w:pPr>
        <w:tabs>
          <w:tab w:val="num" w:pos="1336"/>
        </w:tabs>
        <w:ind w:left="1336" w:hanging="360"/>
      </w:pPr>
    </w:lvl>
    <w:lvl w:ilvl="1" w:tplc="04190019">
      <w:start w:val="1"/>
      <w:numFmt w:val="lowerLetter"/>
      <w:lvlText w:val="%2."/>
      <w:lvlJc w:val="left"/>
      <w:pPr>
        <w:tabs>
          <w:tab w:val="num" w:pos="2056"/>
        </w:tabs>
        <w:ind w:left="2056" w:hanging="360"/>
      </w:pPr>
    </w:lvl>
    <w:lvl w:ilvl="2" w:tplc="0419001B">
      <w:start w:val="1"/>
      <w:numFmt w:val="lowerRoman"/>
      <w:lvlText w:val="%3."/>
      <w:lvlJc w:val="right"/>
      <w:pPr>
        <w:tabs>
          <w:tab w:val="num" w:pos="2776"/>
        </w:tabs>
        <w:ind w:left="2776" w:hanging="180"/>
      </w:pPr>
    </w:lvl>
    <w:lvl w:ilvl="3" w:tplc="0419000F">
      <w:start w:val="1"/>
      <w:numFmt w:val="decimal"/>
      <w:lvlText w:val="%4."/>
      <w:lvlJc w:val="left"/>
      <w:pPr>
        <w:tabs>
          <w:tab w:val="num" w:pos="3496"/>
        </w:tabs>
        <w:ind w:left="3496" w:hanging="360"/>
      </w:pPr>
    </w:lvl>
    <w:lvl w:ilvl="4" w:tplc="04190019">
      <w:start w:val="1"/>
      <w:numFmt w:val="lowerLetter"/>
      <w:lvlText w:val="%5."/>
      <w:lvlJc w:val="left"/>
      <w:pPr>
        <w:tabs>
          <w:tab w:val="num" w:pos="4216"/>
        </w:tabs>
        <w:ind w:left="4216" w:hanging="360"/>
      </w:pPr>
    </w:lvl>
    <w:lvl w:ilvl="5" w:tplc="0419001B">
      <w:start w:val="1"/>
      <w:numFmt w:val="lowerRoman"/>
      <w:lvlText w:val="%6."/>
      <w:lvlJc w:val="right"/>
      <w:pPr>
        <w:tabs>
          <w:tab w:val="num" w:pos="4936"/>
        </w:tabs>
        <w:ind w:left="4936" w:hanging="180"/>
      </w:pPr>
    </w:lvl>
    <w:lvl w:ilvl="6" w:tplc="0419000F">
      <w:start w:val="1"/>
      <w:numFmt w:val="decimal"/>
      <w:lvlText w:val="%7."/>
      <w:lvlJc w:val="left"/>
      <w:pPr>
        <w:tabs>
          <w:tab w:val="num" w:pos="5656"/>
        </w:tabs>
        <w:ind w:left="5656" w:hanging="360"/>
      </w:pPr>
    </w:lvl>
    <w:lvl w:ilvl="7" w:tplc="04190019">
      <w:start w:val="1"/>
      <w:numFmt w:val="lowerLetter"/>
      <w:lvlText w:val="%8."/>
      <w:lvlJc w:val="left"/>
      <w:pPr>
        <w:tabs>
          <w:tab w:val="num" w:pos="6376"/>
        </w:tabs>
        <w:ind w:left="6376" w:hanging="360"/>
      </w:pPr>
    </w:lvl>
    <w:lvl w:ilvl="8" w:tplc="0419001B">
      <w:start w:val="1"/>
      <w:numFmt w:val="lowerRoman"/>
      <w:lvlText w:val="%9."/>
      <w:lvlJc w:val="right"/>
      <w:pPr>
        <w:tabs>
          <w:tab w:val="num" w:pos="7096"/>
        </w:tabs>
        <w:ind w:left="7096" w:hanging="180"/>
      </w:pPr>
    </w:lvl>
  </w:abstractNum>
  <w:abstractNum w:abstractNumId="10">
    <w:nsid w:val="7F290B94"/>
    <w:multiLevelType w:val="multilevel"/>
    <w:tmpl w:val="B34867C2"/>
    <w:lvl w:ilvl="0">
      <w:start w:val="2"/>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3A3546"/>
    <w:multiLevelType w:val="hybridMultilevel"/>
    <w:tmpl w:val="CA86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3"/>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7926"/>
    <w:rsid w:val="00026BDF"/>
    <w:rsid w:val="00044A32"/>
    <w:rsid w:val="00057DE7"/>
    <w:rsid w:val="000A457D"/>
    <w:rsid w:val="000E7109"/>
    <w:rsid w:val="001118A2"/>
    <w:rsid w:val="001125C5"/>
    <w:rsid w:val="001409C5"/>
    <w:rsid w:val="00153FA8"/>
    <w:rsid w:val="00194B8B"/>
    <w:rsid w:val="001A7926"/>
    <w:rsid w:val="001C6990"/>
    <w:rsid w:val="001E7BF7"/>
    <w:rsid w:val="00203FCD"/>
    <w:rsid w:val="002109E8"/>
    <w:rsid w:val="00230361"/>
    <w:rsid w:val="00246E45"/>
    <w:rsid w:val="00263E71"/>
    <w:rsid w:val="002C4AE2"/>
    <w:rsid w:val="002D1E0D"/>
    <w:rsid w:val="002E433D"/>
    <w:rsid w:val="00305CE5"/>
    <w:rsid w:val="003222F4"/>
    <w:rsid w:val="00380B2D"/>
    <w:rsid w:val="00384350"/>
    <w:rsid w:val="003C2730"/>
    <w:rsid w:val="003E7A18"/>
    <w:rsid w:val="004351DA"/>
    <w:rsid w:val="00465D70"/>
    <w:rsid w:val="00474310"/>
    <w:rsid w:val="004C72E3"/>
    <w:rsid w:val="0050077C"/>
    <w:rsid w:val="005226D0"/>
    <w:rsid w:val="0056115F"/>
    <w:rsid w:val="00567F45"/>
    <w:rsid w:val="005A0F12"/>
    <w:rsid w:val="005A4418"/>
    <w:rsid w:val="005B7397"/>
    <w:rsid w:val="005D32F6"/>
    <w:rsid w:val="006006F8"/>
    <w:rsid w:val="006076D2"/>
    <w:rsid w:val="00675555"/>
    <w:rsid w:val="00695F22"/>
    <w:rsid w:val="006B5DEE"/>
    <w:rsid w:val="006D3757"/>
    <w:rsid w:val="00735B27"/>
    <w:rsid w:val="007416C7"/>
    <w:rsid w:val="00760C21"/>
    <w:rsid w:val="00797D5B"/>
    <w:rsid w:val="007F6FC9"/>
    <w:rsid w:val="00814840"/>
    <w:rsid w:val="008266C1"/>
    <w:rsid w:val="00855EE0"/>
    <w:rsid w:val="0086462D"/>
    <w:rsid w:val="008D1EA0"/>
    <w:rsid w:val="008D45D2"/>
    <w:rsid w:val="008E1F87"/>
    <w:rsid w:val="00926E21"/>
    <w:rsid w:val="0094209E"/>
    <w:rsid w:val="009F1FF3"/>
    <w:rsid w:val="00A21244"/>
    <w:rsid w:val="00A250A4"/>
    <w:rsid w:val="00A943E1"/>
    <w:rsid w:val="00AC0E87"/>
    <w:rsid w:val="00AF0C8A"/>
    <w:rsid w:val="00B22DFB"/>
    <w:rsid w:val="00B44F72"/>
    <w:rsid w:val="00B45719"/>
    <w:rsid w:val="00B764AF"/>
    <w:rsid w:val="00C05649"/>
    <w:rsid w:val="00C11DEA"/>
    <w:rsid w:val="00C63A07"/>
    <w:rsid w:val="00C734A5"/>
    <w:rsid w:val="00C8228A"/>
    <w:rsid w:val="00CA4864"/>
    <w:rsid w:val="00CA776F"/>
    <w:rsid w:val="00CC775A"/>
    <w:rsid w:val="00CF4855"/>
    <w:rsid w:val="00D0741B"/>
    <w:rsid w:val="00D267BA"/>
    <w:rsid w:val="00DB4AA9"/>
    <w:rsid w:val="00DB4C3E"/>
    <w:rsid w:val="00E05D75"/>
    <w:rsid w:val="00E13163"/>
    <w:rsid w:val="00E22360"/>
    <w:rsid w:val="00E23B54"/>
    <w:rsid w:val="00E44DFD"/>
    <w:rsid w:val="00E524C8"/>
    <w:rsid w:val="00E71BAB"/>
    <w:rsid w:val="00EA031A"/>
    <w:rsid w:val="00EE3C18"/>
    <w:rsid w:val="00EE402D"/>
    <w:rsid w:val="00F056B3"/>
    <w:rsid w:val="00F7448E"/>
    <w:rsid w:val="00FA705E"/>
    <w:rsid w:val="00FE7D89"/>
    <w:rsid w:val="00FF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2"/>
  </w:style>
  <w:style w:type="paragraph" w:styleId="1">
    <w:name w:val="heading 1"/>
    <w:basedOn w:val="a"/>
    <w:next w:val="a"/>
    <w:link w:val="10"/>
    <w:qFormat/>
    <w:rsid w:val="00B44F72"/>
    <w:pPr>
      <w:keepNext/>
      <w:spacing w:after="0" w:line="240" w:lineRule="auto"/>
      <w:outlineLvl w:val="0"/>
    </w:pPr>
    <w:rPr>
      <w:rFonts w:ascii="Times New Roman" w:eastAsia="Times New Roman"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26"/>
    <w:pPr>
      <w:ind w:left="720"/>
      <w:contextualSpacing/>
    </w:pPr>
  </w:style>
  <w:style w:type="character" w:customStyle="1" w:styleId="10">
    <w:name w:val="Заголовок 1 Знак"/>
    <w:basedOn w:val="a0"/>
    <w:link w:val="1"/>
    <w:rsid w:val="00B44F72"/>
    <w:rPr>
      <w:rFonts w:ascii="Times New Roman" w:eastAsia="Times New Roman" w:hAnsi="Times New Roman" w:cs="Times New Roman"/>
      <w:sz w:val="28"/>
      <w:szCs w:val="16"/>
    </w:rPr>
  </w:style>
  <w:style w:type="paragraph" w:customStyle="1" w:styleId="ConsNonformat">
    <w:name w:val="ConsNonformat"/>
    <w:rsid w:val="00B44F72"/>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PlusNormal">
    <w:name w:val="ConsPlusNormal"/>
    <w:rsid w:val="00B44F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semiHidden/>
    <w:unhideWhenUsed/>
    <w:rsid w:val="00B44F72"/>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semiHidden/>
    <w:rsid w:val="00B44F72"/>
    <w:rPr>
      <w:rFonts w:ascii="Tahoma" w:eastAsia="Times New Roman" w:hAnsi="Tahoma" w:cs="Times New Roman"/>
      <w:sz w:val="16"/>
      <w:szCs w:val="16"/>
    </w:rPr>
  </w:style>
  <w:style w:type="paragraph" w:styleId="a6">
    <w:name w:val="header"/>
    <w:basedOn w:val="a"/>
    <w:link w:val="a7"/>
    <w:uiPriority w:val="99"/>
    <w:unhideWhenUsed/>
    <w:rsid w:val="00B44F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44F72"/>
    <w:rPr>
      <w:rFonts w:ascii="Times New Roman" w:eastAsia="Times New Roman" w:hAnsi="Times New Roman" w:cs="Times New Roman"/>
      <w:sz w:val="24"/>
      <w:szCs w:val="24"/>
    </w:rPr>
  </w:style>
  <w:style w:type="paragraph" w:styleId="a8">
    <w:name w:val="footer"/>
    <w:basedOn w:val="a"/>
    <w:link w:val="a9"/>
    <w:uiPriority w:val="99"/>
    <w:unhideWhenUsed/>
    <w:rsid w:val="00B44F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44F72"/>
    <w:rPr>
      <w:rFonts w:ascii="Times New Roman" w:eastAsia="Times New Roman" w:hAnsi="Times New Roman" w:cs="Times New Roman"/>
      <w:sz w:val="24"/>
      <w:szCs w:val="24"/>
    </w:rPr>
  </w:style>
  <w:style w:type="paragraph" w:styleId="aa">
    <w:name w:val="Body Text Indent"/>
    <w:basedOn w:val="a"/>
    <w:link w:val="ab"/>
    <w:rsid w:val="00B44F72"/>
    <w:pPr>
      <w:spacing w:after="0" w:line="240" w:lineRule="auto"/>
      <w:ind w:firstLine="90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B44F72"/>
    <w:rPr>
      <w:rFonts w:ascii="Times New Roman" w:eastAsia="Times New Roman" w:hAnsi="Times New Roman" w:cs="Times New Roman"/>
      <w:sz w:val="28"/>
      <w:szCs w:val="24"/>
    </w:rPr>
  </w:style>
  <w:style w:type="paragraph" w:customStyle="1" w:styleId="ConsTitle">
    <w:name w:val="ConsTitle"/>
    <w:rsid w:val="00B44F72"/>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Document Map"/>
    <w:basedOn w:val="a"/>
    <w:link w:val="ad"/>
    <w:semiHidden/>
    <w:rsid w:val="00B44F72"/>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B44F72"/>
    <w:rPr>
      <w:rFonts w:ascii="Tahoma" w:eastAsia="Times New Roman" w:hAnsi="Tahoma" w:cs="Times New Roman"/>
      <w:sz w:val="20"/>
      <w:szCs w:val="20"/>
      <w:shd w:val="clear" w:color="auto" w:fill="000080"/>
    </w:rPr>
  </w:style>
  <w:style w:type="character" w:styleId="ae">
    <w:name w:val="page number"/>
    <w:basedOn w:val="a0"/>
    <w:rsid w:val="00B44F72"/>
  </w:style>
  <w:style w:type="character" w:styleId="af">
    <w:name w:val="Strong"/>
    <w:qFormat/>
    <w:rsid w:val="00B44F72"/>
    <w:rPr>
      <w:b/>
    </w:rPr>
  </w:style>
  <w:style w:type="paragraph" w:customStyle="1" w:styleId="ConsPlusNonformat">
    <w:name w:val="ConsPlusNonformat"/>
    <w:uiPriority w:val="99"/>
    <w:rsid w:val="00B44F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44F7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
    <w:name w:val="Body Text Indent 3"/>
    <w:basedOn w:val="a"/>
    <w:link w:val="30"/>
    <w:rsid w:val="00B44F7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44F72"/>
    <w:rPr>
      <w:rFonts w:ascii="Times New Roman" w:eastAsia="Times New Roman" w:hAnsi="Times New Roman" w:cs="Times New Roman"/>
      <w:sz w:val="16"/>
      <w:szCs w:val="16"/>
    </w:rPr>
  </w:style>
  <w:style w:type="character" w:customStyle="1" w:styleId="FontStyle13">
    <w:name w:val="Font Style13"/>
    <w:uiPriority w:val="99"/>
    <w:rsid w:val="00B44F72"/>
    <w:rPr>
      <w:rFonts w:ascii="Times New Roman" w:hAnsi="Times New Roman" w:cs="Times New Roman"/>
      <w:b/>
      <w:bCs/>
      <w:sz w:val="24"/>
      <w:szCs w:val="24"/>
    </w:rPr>
  </w:style>
  <w:style w:type="paragraph" w:styleId="af0">
    <w:name w:val="Body Text"/>
    <w:basedOn w:val="a"/>
    <w:link w:val="af1"/>
    <w:uiPriority w:val="99"/>
    <w:unhideWhenUsed/>
    <w:rsid w:val="00A250A4"/>
    <w:pPr>
      <w:spacing w:after="120"/>
    </w:pPr>
  </w:style>
  <w:style w:type="character" w:customStyle="1" w:styleId="af1">
    <w:name w:val="Основной текст Знак"/>
    <w:basedOn w:val="a0"/>
    <w:link w:val="af0"/>
    <w:uiPriority w:val="99"/>
    <w:rsid w:val="00A250A4"/>
  </w:style>
  <w:style w:type="character" w:customStyle="1" w:styleId="11">
    <w:name w:val="Основной текст Знак1"/>
    <w:basedOn w:val="a0"/>
    <w:uiPriority w:val="99"/>
    <w:locked/>
    <w:rsid w:val="005A4418"/>
    <w:rPr>
      <w:rFonts w:ascii="Times New Roman" w:hAnsi="Times New Roman" w:cs="Times New Roman"/>
      <w:b/>
      <w:bCs/>
      <w:spacing w:val="-6"/>
      <w:sz w:val="26"/>
      <w:szCs w:val="26"/>
      <w:u w:val="none"/>
    </w:rPr>
  </w:style>
  <w:style w:type="paragraph" w:customStyle="1" w:styleId="12">
    <w:name w:val="Знак Знак Знак1 Знак"/>
    <w:basedOn w:val="a"/>
    <w:uiPriority w:val="99"/>
    <w:rsid w:val="005A4418"/>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3D71-255E-41F3-9334-A2BBAEDF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ФинОтделДубовский район</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Лавренова Татьяна Сергеевна</dc:creator>
  <cp:keywords/>
  <dc:description/>
  <cp:lastModifiedBy>RePack by Diakov</cp:lastModifiedBy>
  <cp:revision>85</cp:revision>
  <cp:lastPrinted>2015-11-11T13:09:00Z</cp:lastPrinted>
  <dcterms:created xsi:type="dcterms:W3CDTF">2015-10-28T06:51:00Z</dcterms:created>
  <dcterms:modified xsi:type="dcterms:W3CDTF">2021-06-01T09:08:00Z</dcterms:modified>
</cp:coreProperties>
</file>